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1DD" w:rsidRDefault="004201DD" w:rsidP="0005248E">
      <w:pPr>
        <w:spacing w:line="480" w:lineRule="auto"/>
        <w:jc w:val="center"/>
        <w:rPr>
          <w:rFonts w:ascii="Times New Roman" w:hAnsi="Times New Roman" w:cs="Times New Roman"/>
          <w:sz w:val="24"/>
          <w:szCs w:val="24"/>
        </w:rPr>
      </w:pPr>
    </w:p>
    <w:p w:rsidR="004201DD" w:rsidRDefault="004201DD" w:rsidP="0005248E">
      <w:pPr>
        <w:spacing w:line="480" w:lineRule="auto"/>
        <w:jc w:val="center"/>
        <w:rPr>
          <w:rFonts w:ascii="Times New Roman" w:hAnsi="Times New Roman" w:cs="Times New Roman"/>
          <w:sz w:val="24"/>
          <w:szCs w:val="24"/>
        </w:rPr>
      </w:pPr>
    </w:p>
    <w:p w:rsidR="004201DD" w:rsidRDefault="004201DD" w:rsidP="0005248E">
      <w:pPr>
        <w:spacing w:line="480" w:lineRule="auto"/>
        <w:jc w:val="center"/>
        <w:rPr>
          <w:rFonts w:ascii="Times New Roman" w:hAnsi="Times New Roman" w:cs="Times New Roman"/>
          <w:sz w:val="24"/>
          <w:szCs w:val="24"/>
        </w:rPr>
      </w:pPr>
    </w:p>
    <w:p w:rsidR="004201DD" w:rsidRDefault="004201DD" w:rsidP="0005248E">
      <w:pPr>
        <w:spacing w:line="480" w:lineRule="auto"/>
        <w:jc w:val="center"/>
        <w:rPr>
          <w:rFonts w:ascii="Times New Roman" w:hAnsi="Times New Roman" w:cs="Times New Roman"/>
          <w:sz w:val="24"/>
          <w:szCs w:val="24"/>
        </w:rPr>
      </w:pPr>
    </w:p>
    <w:p w:rsidR="004201DD" w:rsidRDefault="004201DD" w:rsidP="0005248E">
      <w:pPr>
        <w:spacing w:line="480" w:lineRule="auto"/>
        <w:jc w:val="center"/>
        <w:rPr>
          <w:rFonts w:ascii="Times New Roman" w:hAnsi="Times New Roman" w:cs="Times New Roman"/>
          <w:sz w:val="24"/>
          <w:szCs w:val="24"/>
        </w:rPr>
      </w:pPr>
    </w:p>
    <w:p w:rsidR="004201DD" w:rsidRDefault="004201DD" w:rsidP="0005248E">
      <w:pPr>
        <w:spacing w:line="480" w:lineRule="auto"/>
        <w:jc w:val="center"/>
        <w:rPr>
          <w:rFonts w:ascii="Times New Roman" w:hAnsi="Times New Roman" w:cs="Times New Roman"/>
          <w:sz w:val="24"/>
          <w:szCs w:val="24"/>
        </w:rPr>
      </w:pPr>
    </w:p>
    <w:p w:rsidR="004201DD" w:rsidRDefault="004201DD" w:rsidP="0005248E">
      <w:pPr>
        <w:spacing w:line="480" w:lineRule="auto"/>
        <w:jc w:val="center"/>
        <w:rPr>
          <w:rFonts w:ascii="Times New Roman" w:hAnsi="Times New Roman" w:cs="Times New Roman"/>
          <w:sz w:val="24"/>
          <w:szCs w:val="24"/>
        </w:rPr>
      </w:pPr>
    </w:p>
    <w:p w:rsidR="00D70084" w:rsidRDefault="001E28F7" w:rsidP="0005248E">
      <w:pPr>
        <w:spacing w:line="480" w:lineRule="auto"/>
        <w:jc w:val="center"/>
        <w:rPr>
          <w:rFonts w:ascii="Times New Roman" w:hAnsi="Times New Roman" w:cs="Times New Roman"/>
          <w:sz w:val="24"/>
          <w:szCs w:val="24"/>
        </w:rPr>
      </w:pPr>
      <w:r w:rsidRPr="004201DD">
        <w:rPr>
          <w:rFonts w:ascii="Times New Roman" w:hAnsi="Times New Roman" w:cs="Times New Roman"/>
          <w:sz w:val="24"/>
          <w:szCs w:val="24"/>
        </w:rPr>
        <w:t>Luke Chapter 15: The Lost and the Found</w:t>
      </w:r>
    </w:p>
    <w:p w:rsidR="004201DD" w:rsidRDefault="001E28F7" w:rsidP="0005248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5248E" w:rsidRDefault="001E28F7" w:rsidP="000524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5248E"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201DD" w:rsidRDefault="001E28F7" w:rsidP="0005248E">
      <w:pPr>
        <w:spacing w:line="480" w:lineRule="auto"/>
        <w:jc w:val="center"/>
        <w:rPr>
          <w:rFonts w:ascii="Times New Roman" w:hAnsi="Times New Roman" w:cs="Times New Roman"/>
          <w:sz w:val="24"/>
          <w:szCs w:val="24"/>
        </w:rPr>
      </w:pPr>
      <w:r w:rsidRPr="0005248E">
        <w:rPr>
          <w:rFonts w:ascii="Times New Roman" w:hAnsi="Times New Roman" w:cs="Times New Roman"/>
          <w:sz w:val="24"/>
          <w:szCs w:val="24"/>
        </w:rPr>
        <w:lastRenderedPageBreak/>
        <w:t>Luke Chapter 15: The Lost and the Found</w:t>
      </w:r>
    </w:p>
    <w:p w:rsidR="0005248E" w:rsidRDefault="00FB38BB" w:rsidP="0005248E">
      <w:pPr>
        <w:spacing w:line="480" w:lineRule="auto"/>
        <w:rPr>
          <w:rFonts w:ascii="Times New Roman" w:hAnsi="Times New Roman" w:cs="Times New Roman"/>
          <w:sz w:val="24"/>
          <w:szCs w:val="24"/>
        </w:rPr>
      </w:pPr>
      <w:r>
        <w:rPr>
          <w:rFonts w:ascii="Times New Roman" w:hAnsi="Times New Roman" w:cs="Times New Roman"/>
          <w:sz w:val="24"/>
          <w:szCs w:val="24"/>
        </w:rPr>
        <w:tab/>
      </w:r>
      <w:r w:rsidR="001E28F7">
        <w:rPr>
          <w:rFonts w:ascii="Times New Roman" w:hAnsi="Times New Roman" w:cs="Times New Roman"/>
          <w:sz w:val="24"/>
          <w:szCs w:val="24"/>
        </w:rPr>
        <w:t>In their day to day life, Christians face the challenge of how to handle interactions with members of the society who are considered to be sinners, pagans, atheist</w:t>
      </w:r>
      <w:r w:rsidR="00BA38FB">
        <w:rPr>
          <w:rFonts w:ascii="Times New Roman" w:hAnsi="Times New Roman" w:cs="Times New Roman"/>
          <w:sz w:val="24"/>
          <w:szCs w:val="24"/>
        </w:rPr>
        <w:t>,</w:t>
      </w:r>
      <w:r w:rsidR="001E28F7">
        <w:rPr>
          <w:rFonts w:ascii="Times New Roman" w:hAnsi="Times New Roman" w:cs="Times New Roman"/>
          <w:sz w:val="24"/>
          <w:szCs w:val="24"/>
        </w:rPr>
        <w:t xml:space="preserve"> and generally people who don't subscribe to the Christian be</w:t>
      </w:r>
      <w:r w:rsidR="00A14013">
        <w:rPr>
          <w:rFonts w:ascii="Times New Roman" w:hAnsi="Times New Roman" w:cs="Times New Roman"/>
          <w:sz w:val="24"/>
          <w:szCs w:val="24"/>
        </w:rPr>
        <w:t xml:space="preserve">liefs and faith. This behavior can be attributed to </w:t>
      </w:r>
      <w:r w:rsidR="001E28F7">
        <w:rPr>
          <w:rFonts w:ascii="Times New Roman" w:hAnsi="Times New Roman" w:cs="Times New Roman"/>
          <w:sz w:val="24"/>
          <w:szCs w:val="24"/>
        </w:rPr>
        <w:t xml:space="preserve">the human understanding of the proverb that bad company spoils good morals. Therefore, due to lack of proper biblical guidance and knowledge, many Christians tend to generally avoid wrongdoers and non-Christians in their bid to preserve their faith and ‘righteousness'. However, the teachings of the bible direct otherwise. According </w:t>
      </w:r>
      <w:r w:rsidR="003027CA">
        <w:rPr>
          <w:rFonts w:ascii="Times New Roman" w:hAnsi="Times New Roman" w:cs="Times New Roman"/>
          <w:sz w:val="24"/>
          <w:szCs w:val="24"/>
        </w:rPr>
        <w:t xml:space="preserve">to the Bible, Christians should not set themselves apart from sinners but should constantly make efforts to bring sinners and lost souls back to the path of righteousness and Christianity. This means that Christians should not be afraid to interact with non-Christians and should celebrate jovially when sinners leave their sinful ways </w:t>
      </w:r>
      <w:r w:rsidR="00521AB6">
        <w:rPr>
          <w:rFonts w:ascii="Times New Roman" w:hAnsi="Times New Roman" w:cs="Times New Roman"/>
          <w:sz w:val="24"/>
          <w:szCs w:val="24"/>
        </w:rPr>
        <w:t>and join Christianity.</w:t>
      </w:r>
    </w:p>
    <w:p w:rsidR="00185109"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B38BB">
        <w:rPr>
          <w:rFonts w:ascii="Times New Roman" w:hAnsi="Times New Roman" w:cs="Times New Roman"/>
          <w:sz w:val="24"/>
          <w:szCs w:val="24"/>
        </w:rPr>
        <w:tab/>
      </w:r>
      <w:r>
        <w:rPr>
          <w:rFonts w:ascii="Times New Roman" w:hAnsi="Times New Roman" w:cs="Times New Roman"/>
          <w:sz w:val="24"/>
          <w:szCs w:val="24"/>
        </w:rPr>
        <w:t xml:space="preserve">The Pharisees and the scribes, like some modern-day believers, lack the understanding that God does not enjoy punisher and showing his wrath on sinners and evil doers. On the contrary, God is merciful and </w:t>
      </w:r>
      <w:r w:rsidR="000C1CC8">
        <w:rPr>
          <w:rFonts w:ascii="Times New Roman" w:hAnsi="Times New Roman" w:cs="Times New Roman"/>
          <w:sz w:val="24"/>
          <w:szCs w:val="24"/>
        </w:rPr>
        <w:t xml:space="preserve">He </w:t>
      </w:r>
      <w:r>
        <w:rPr>
          <w:rFonts w:ascii="Times New Roman" w:hAnsi="Times New Roman" w:cs="Times New Roman"/>
          <w:sz w:val="24"/>
          <w:szCs w:val="24"/>
        </w:rPr>
        <w:t>derives great pleasure in the redempti</w:t>
      </w:r>
      <w:r w:rsidR="000C1CC8">
        <w:rPr>
          <w:rFonts w:ascii="Times New Roman" w:hAnsi="Times New Roman" w:cs="Times New Roman"/>
          <w:sz w:val="24"/>
          <w:szCs w:val="24"/>
        </w:rPr>
        <w:t xml:space="preserve">on and return of sinners to his ways and glory, this is in accordance with the promises He made in the Old Testament. This literature provides an exegetical analysis of the book of Luke chapter 15. The focus will be on the parables of </w:t>
      </w:r>
      <w:r w:rsidR="00A14013">
        <w:rPr>
          <w:rFonts w:ascii="Times New Roman" w:hAnsi="Times New Roman" w:cs="Times New Roman"/>
          <w:sz w:val="24"/>
          <w:szCs w:val="24"/>
        </w:rPr>
        <w:t>the prodigal son</w:t>
      </w:r>
      <w:r w:rsidR="00A14013">
        <w:rPr>
          <w:rFonts w:ascii="Times New Roman" w:hAnsi="Times New Roman" w:cs="Times New Roman"/>
          <w:sz w:val="24"/>
          <w:szCs w:val="24"/>
        </w:rPr>
        <w:t>,</w:t>
      </w:r>
      <w:r w:rsidR="00A14013">
        <w:rPr>
          <w:rFonts w:ascii="Times New Roman" w:hAnsi="Times New Roman" w:cs="Times New Roman"/>
          <w:sz w:val="24"/>
          <w:szCs w:val="24"/>
        </w:rPr>
        <w:t xml:space="preserve"> the lost coin</w:t>
      </w:r>
      <w:r w:rsidR="000C1CC8">
        <w:rPr>
          <w:rFonts w:ascii="Times New Roman" w:hAnsi="Times New Roman" w:cs="Times New Roman"/>
          <w:sz w:val="24"/>
          <w:szCs w:val="24"/>
        </w:rPr>
        <w:t xml:space="preserve">, </w:t>
      </w:r>
      <w:r w:rsidR="00A14013">
        <w:rPr>
          <w:rFonts w:ascii="Times New Roman" w:hAnsi="Times New Roman" w:cs="Times New Roman"/>
          <w:sz w:val="24"/>
          <w:szCs w:val="24"/>
        </w:rPr>
        <w:t>and</w:t>
      </w:r>
      <w:r w:rsidR="00A14013">
        <w:rPr>
          <w:rFonts w:ascii="Times New Roman" w:hAnsi="Times New Roman" w:cs="Times New Roman"/>
          <w:sz w:val="24"/>
          <w:szCs w:val="24"/>
        </w:rPr>
        <w:t xml:space="preserve"> </w:t>
      </w:r>
      <w:r w:rsidR="00A14013">
        <w:rPr>
          <w:rFonts w:ascii="Times New Roman" w:hAnsi="Times New Roman" w:cs="Times New Roman"/>
          <w:sz w:val="24"/>
          <w:szCs w:val="24"/>
        </w:rPr>
        <w:t>the lost sheep</w:t>
      </w:r>
      <w:r w:rsidR="00A14013">
        <w:rPr>
          <w:rFonts w:ascii="Times New Roman" w:hAnsi="Times New Roman" w:cs="Times New Roman"/>
          <w:sz w:val="24"/>
          <w:szCs w:val="24"/>
        </w:rPr>
        <w:t xml:space="preserve"> </w:t>
      </w:r>
      <w:r>
        <w:rPr>
          <w:rFonts w:ascii="Times New Roman" w:hAnsi="Times New Roman" w:cs="Times New Roman"/>
          <w:sz w:val="24"/>
          <w:szCs w:val="24"/>
        </w:rPr>
        <w:t xml:space="preserve">while giving the context of the parables so as to provide a better understanding of the biblical teachings. Additionally, the paper will highlight how the teachings concerning the lost and the foundation are relevant and contemporary to modern day Christians and how they should be applied so as to ensure Christians live according to the will of God. </w:t>
      </w:r>
    </w:p>
    <w:p w:rsidR="00FB38BB" w:rsidRDefault="00FB38BB" w:rsidP="00156F07">
      <w:pPr>
        <w:spacing w:line="480" w:lineRule="auto"/>
        <w:jc w:val="center"/>
        <w:rPr>
          <w:rFonts w:ascii="Times New Roman" w:hAnsi="Times New Roman" w:cs="Times New Roman"/>
          <w:b/>
          <w:sz w:val="24"/>
          <w:szCs w:val="24"/>
        </w:rPr>
      </w:pPr>
    </w:p>
    <w:p w:rsidR="00185109" w:rsidRDefault="001E28F7" w:rsidP="00156F07">
      <w:pPr>
        <w:spacing w:line="480" w:lineRule="auto"/>
        <w:jc w:val="center"/>
        <w:rPr>
          <w:rFonts w:ascii="Times New Roman" w:hAnsi="Times New Roman" w:cs="Times New Roman"/>
          <w:b/>
          <w:sz w:val="24"/>
          <w:szCs w:val="24"/>
        </w:rPr>
      </w:pPr>
      <w:r w:rsidRPr="00185109">
        <w:rPr>
          <w:rFonts w:ascii="Times New Roman" w:hAnsi="Times New Roman" w:cs="Times New Roman"/>
          <w:b/>
          <w:sz w:val="24"/>
          <w:szCs w:val="24"/>
        </w:rPr>
        <w:lastRenderedPageBreak/>
        <w:t>The context of</w:t>
      </w:r>
      <w:r>
        <w:rPr>
          <w:rFonts w:ascii="Times New Roman" w:hAnsi="Times New Roman" w:cs="Times New Roman"/>
          <w:b/>
          <w:sz w:val="24"/>
          <w:szCs w:val="24"/>
        </w:rPr>
        <w:t xml:space="preserve"> the Gospel</w:t>
      </w:r>
      <w:r w:rsidRPr="00185109">
        <w:rPr>
          <w:rFonts w:ascii="Times New Roman" w:hAnsi="Times New Roman" w:cs="Times New Roman"/>
          <w:b/>
          <w:sz w:val="24"/>
          <w:szCs w:val="24"/>
        </w:rPr>
        <w:t xml:space="preserve"> Luke Chapter 15</w:t>
      </w:r>
    </w:p>
    <w:p w:rsidR="00185109" w:rsidRPr="00185109" w:rsidRDefault="001E28F7" w:rsidP="00185109">
      <w:pPr>
        <w:spacing w:line="480" w:lineRule="auto"/>
        <w:rPr>
          <w:rFonts w:ascii="Times New Roman" w:hAnsi="Times New Roman" w:cs="Times New Roman"/>
          <w:b/>
          <w:sz w:val="24"/>
          <w:szCs w:val="24"/>
        </w:rPr>
      </w:pPr>
      <w:r w:rsidRPr="00185109">
        <w:rPr>
          <w:rFonts w:ascii="Times New Roman" w:hAnsi="Times New Roman" w:cs="Times New Roman"/>
          <w:b/>
          <w:sz w:val="24"/>
          <w:szCs w:val="24"/>
        </w:rPr>
        <w:t>Historical Context</w:t>
      </w:r>
    </w:p>
    <w:p w:rsidR="003027CA"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book of Luke is the third book of the New Testament. </w:t>
      </w:r>
      <w:r w:rsidR="00F819C9">
        <w:rPr>
          <w:rFonts w:ascii="Times New Roman" w:hAnsi="Times New Roman" w:cs="Times New Roman"/>
          <w:sz w:val="24"/>
          <w:szCs w:val="24"/>
        </w:rPr>
        <w:t>According to Bible</w:t>
      </w:r>
      <w:r w:rsidR="00BF7D75">
        <w:rPr>
          <w:rFonts w:ascii="Times New Roman" w:hAnsi="Times New Roman" w:cs="Times New Roman"/>
          <w:sz w:val="24"/>
          <w:szCs w:val="24"/>
        </w:rPr>
        <w:t xml:space="preserve"> </w:t>
      </w:r>
      <w:r w:rsidR="00F819C9">
        <w:rPr>
          <w:rFonts w:ascii="Times New Roman" w:hAnsi="Times New Roman" w:cs="Times New Roman"/>
          <w:sz w:val="24"/>
          <w:szCs w:val="24"/>
        </w:rPr>
        <w:t>Scriptures (2018), i</w:t>
      </w:r>
      <w:r>
        <w:rPr>
          <w:rFonts w:ascii="Times New Roman" w:hAnsi="Times New Roman" w:cs="Times New Roman"/>
          <w:sz w:val="24"/>
          <w:szCs w:val="24"/>
        </w:rPr>
        <w:t>t is part of the four gospel books that are found in the bible. The other gospel books are the books of</w:t>
      </w:r>
      <w:r w:rsidR="00113D7F">
        <w:rPr>
          <w:rFonts w:ascii="Times New Roman" w:hAnsi="Times New Roman" w:cs="Times New Roman"/>
          <w:sz w:val="24"/>
          <w:szCs w:val="24"/>
        </w:rPr>
        <w:t xml:space="preserve"> Mathew, Mark, and John.</w:t>
      </w:r>
      <w:r w:rsidR="00877A3D">
        <w:rPr>
          <w:rFonts w:ascii="Times New Roman" w:hAnsi="Times New Roman" w:cs="Times New Roman"/>
          <w:sz w:val="24"/>
          <w:szCs w:val="24"/>
        </w:rPr>
        <w:t xml:space="preserve"> The word gospel translates to good news. The books are g</w:t>
      </w:r>
      <w:r w:rsidR="00A14013">
        <w:rPr>
          <w:rFonts w:ascii="Times New Roman" w:hAnsi="Times New Roman" w:cs="Times New Roman"/>
          <w:sz w:val="24"/>
          <w:szCs w:val="24"/>
        </w:rPr>
        <w:t xml:space="preserve">iven this name as they provide a detailed description of </w:t>
      </w:r>
      <w:r w:rsidR="00877A3D">
        <w:rPr>
          <w:rFonts w:ascii="Times New Roman" w:hAnsi="Times New Roman" w:cs="Times New Roman"/>
          <w:sz w:val="24"/>
          <w:szCs w:val="24"/>
        </w:rPr>
        <w:t>the birth, life, crucifixion, and Jesus Christ</w:t>
      </w:r>
      <w:r w:rsidR="00A14013">
        <w:rPr>
          <w:rFonts w:ascii="Times New Roman" w:hAnsi="Times New Roman" w:cs="Times New Roman"/>
          <w:sz w:val="24"/>
          <w:szCs w:val="24"/>
        </w:rPr>
        <w:t>’s</w:t>
      </w:r>
      <w:r w:rsidR="00A14013" w:rsidRPr="00A14013">
        <w:rPr>
          <w:rFonts w:ascii="Times New Roman" w:hAnsi="Times New Roman" w:cs="Times New Roman"/>
          <w:sz w:val="24"/>
          <w:szCs w:val="24"/>
        </w:rPr>
        <w:t xml:space="preserve"> </w:t>
      </w:r>
      <w:r w:rsidR="00A14013">
        <w:rPr>
          <w:rFonts w:ascii="Times New Roman" w:hAnsi="Times New Roman" w:cs="Times New Roman"/>
          <w:sz w:val="24"/>
          <w:szCs w:val="24"/>
        </w:rPr>
        <w:t>resurrection.</w:t>
      </w:r>
      <w:r w:rsidR="00877A3D">
        <w:rPr>
          <w:rFonts w:ascii="Times New Roman" w:hAnsi="Times New Roman" w:cs="Times New Roman"/>
          <w:sz w:val="24"/>
          <w:szCs w:val="24"/>
        </w:rPr>
        <w:t xml:space="preserve"> Additionally, the books give a proclamation of the good news which is the victory over sin and redemption of mankind. </w:t>
      </w:r>
      <w:r w:rsidR="00AB54B9">
        <w:rPr>
          <w:rFonts w:ascii="Times New Roman" w:hAnsi="Times New Roman" w:cs="Times New Roman"/>
          <w:sz w:val="24"/>
          <w:szCs w:val="24"/>
        </w:rPr>
        <w:t>The first three gospels which are Mathew, Mark, and Luke are referred to as the synoptic gospels since they are similar in certain aspects and have a common view of how different event transpired in the life of Jesus Christ</w:t>
      </w:r>
      <w:r w:rsidR="00514DAC">
        <w:rPr>
          <w:rFonts w:ascii="Times New Roman" w:hAnsi="Times New Roman" w:cs="Times New Roman"/>
          <w:sz w:val="24"/>
          <w:szCs w:val="24"/>
        </w:rPr>
        <w:t xml:space="preserve"> (Smith, 2013</w:t>
      </w:r>
      <w:r w:rsidR="00F819C9">
        <w:rPr>
          <w:rFonts w:ascii="Times New Roman" w:hAnsi="Times New Roman" w:cs="Times New Roman"/>
          <w:sz w:val="24"/>
          <w:szCs w:val="24"/>
        </w:rPr>
        <w:t>)</w:t>
      </w:r>
      <w:r w:rsidR="00AB54B9">
        <w:rPr>
          <w:rFonts w:ascii="Times New Roman" w:hAnsi="Times New Roman" w:cs="Times New Roman"/>
          <w:sz w:val="24"/>
          <w:szCs w:val="24"/>
        </w:rPr>
        <w:t>.</w:t>
      </w:r>
    </w:p>
    <w:p w:rsidR="00AB54B9"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t>The gospel of Luke was written by Saint Luke who was a disciple of Christ and a physician by profession</w:t>
      </w:r>
      <w:r w:rsidR="00F819C9">
        <w:rPr>
          <w:rFonts w:ascii="Times New Roman" w:hAnsi="Times New Roman" w:cs="Times New Roman"/>
          <w:sz w:val="24"/>
          <w:szCs w:val="24"/>
        </w:rPr>
        <w:t xml:space="preserve"> (Cassidy, 2015)</w:t>
      </w:r>
      <w:r>
        <w:rPr>
          <w:rFonts w:ascii="Times New Roman" w:hAnsi="Times New Roman" w:cs="Times New Roman"/>
          <w:sz w:val="24"/>
          <w:szCs w:val="24"/>
        </w:rPr>
        <w:t>. Saint Luke was among the earliest people to convert to Christianit</w:t>
      </w:r>
      <w:r w:rsidR="00136CC6">
        <w:rPr>
          <w:rFonts w:ascii="Times New Roman" w:hAnsi="Times New Roman" w:cs="Times New Roman"/>
          <w:sz w:val="24"/>
          <w:szCs w:val="24"/>
        </w:rPr>
        <w:t>y</w:t>
      </w:r>
      <w:r>
        <w:rPr>
          <w:rFonts w:ascii="Times New Roman" w:hAnsi="Times New Roman" w:cs="Times New Roman"/>
          <w:sz w:val="24"/>
          <w:szCs w:val="24"/>
        </w:rPr>
        <w:t>. He was born in Antioch</w:t>
      </w:r>
      <w:r w:rsidR="00136CC6">
        <w:rPr>
          <w:rFonts w:ascii="Times New Roman" w:hAnsi="Times New Roman" w:cs="Times New Roman"/>
          <w:sz w:val="24"/>
          <w:szCs w:val="24"/>
        </w:rPr>
        <w:t xml:space="preserve">. He was well educated and was a physician who had vast literal knowledge. After converting to Christianity, Luke became a disciple of Paul. Luke is historically known as the only gentile to who wrote a book in the New Testament. Saint Luke </w:t>
      </w:r>
      <w:r w:rsidR="00A14013">
        <w:rPr>
          <w:rFonts w:ascii="Times New Roman" w:hAnsi="Times New Roman" w:cs="Times New Roman"/>
          <w:sz w:val="24"/>
          <w:szCs w:val="24"/>
        </w:rPr>
        <w:t xml:space="preserve">wrote </w:t>
      </w:r>
      <w:r w:rsidR="00136CC6">
        <w:rPr>
          <w:rFonts w:ascii="Times New Roman" w:hAnsi="Times New Roman" w:cs="Times New Roman"/>
          <w:sz w:val="24"/>
          <w:szCs w:val="24"/>
        </w:rPr>
        <w:t xml:space="preserve">the gospel of Luke and the act of the apostles. These two books provide Christians with a view of what the life of Christ was like </w:t>
      </w:r>
      <w:r w:rsidR="00F41A90">
        <w:rPr>
          <w:rFonts w:ascii="Times New Roman" w:hAnsi="Times New Roman" w:cs="Times New Roman"/>
          <w:sz w:val="24"/>
          <w:szCs w:val="24"/>
        </w:rPr>
        <w:t>and the events that transpired.</w:t>
      </w:r>
    </w:p>
    <w:p w:rsidR="00136CC6"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r>
      <w:r w:rsidR="00BF57A6">
        <w:rPr>
          <w:rFonts w:ascii="Times New Roman" w:hAnsi="Times New Roman" w:cs="Times New Roman"/>
          <w:sz w:val="24"/>
          <w:szCs w:val="24"/>
        </w:rPr>
        <w:t xml:space="preserve">According to </w:t>
      </w:r>
      <w:proofErr w:type="spellStart"/>
      <w:r w:rsidR="00BF57A6">
        <w:rPr>
          <w:rFonts w:ascii="Times New Roman" w:hAnsi="Times New Roman" w:cs="Times New Roman"/>
          <w:sz w:val="24"/>
          <w:szCs w:val="24"/>
        </w:rPr>
        <w:t>Liefled</w:t>
      </w:r>
      <w:proofErr w:type="spellEnd"/>
      <w:r w:rsidR="00BF57A6">
        <w:rPr>
          <w:rFonts w:ascii="Times New Roman" w:hAnsi="Times New Roman" w:cs="Times New Roman"/>
          <w:sz w:val="24"/>
          <w:szCs w:val="24"/>
        </w:rPr>
        <w:t xml:space="preserve"> &amp; </w:t>
      </w:r>
      <w:proofErr w:type="spellStart"/>
      <w:r w:rsidR="00BF57A6">
        <w:rPr>
          <w:rFonts w:ascii="Times New Roman" w:hAnsi="Times New Roman" w:cs="Times New Roman"/>
          <w:sz w:val="24"/>
          <w:szCs w:val="24"/>
        </w:rPr>
        <w:t>Pao</w:t>
      </w:r>
      <w:proofErr w:type="spellEnd"/>
      <w:r w:rsidR="00BF57A6">
        <w:rPr>
          <w:rFonts w:ascii="Times New Roman" w:hAnsi="Times New Roman" w:cs="Times New Roman"/>
          <w:sz w:val="24"/>
          <w:szCs w:val="24"/>
        </w:rPr>
        <w:t xml:space="preserve"> (2017), t</w:t>
      </w:r>
      <w:r>
        <w:rPr>
          <w:rFonts w:ascii="Times New Roman" w:hAnsi="Times New Roman" w:cs="Times New Roman"/>
          <w:sz w:val="24"/>
          <w:szCs w:val="24"/>
        </w:rPr>
        <w:t>he gospel of Luke was written before 70 AD. During this time, Christianity was in its initial developmental stage</w:t>
      </w:r>
      <w:r w:rsidR="00F41A90">
        <w:rPr>
          <w:rFonts w:ascii="Times New Roman" w:hAnsi="Times New Roman" w:cs="Times New Roman"/>
          <w:sz w:val="24"/>
          <w:szCs w:val="24"/>
        </w:rPr>
        <w:t>s. Majority of the Jews still viewed themselves as God's only chosen people. Therefore, the discriminated the gentiles and regarded them as sinners that should not be entertained. This shows why accordin</w:t>
      </w:r>
      <w:r w:rsidR="00A14013">
        <w:rPr>
          <w:rFonts w:ascii="Times New Roman" w:hAnsi="Times New Roman" w:cs="Times New Roman"/>
          <w:sz w:val="24"/>
          <w:szCs w:val="24"/>
        </w:rPr>
        <w:t>g to chapter 15</w:t>
      </w:r>
      <w:r w:rsidR="00F41A90">
        <w:rPr>
          <w:rFonts w:ascii="Times New Roman" w:hAnsi="Times New Roman" w:cs="Times New Roman"/>
          <w:sz w:val="24"/>
          <w:szCs w:val="24"/>
        </w:rPr>
        <w:t xml:space="preserve"> </w:t>
      </w:r>
      <w:r w:rsidR="00A14013">
        <w:rPr>
          <w:rFonts w:ascii="Times New Roman" w:hAnsi="Times New Roman" w:cs="Times New Roman"/>
          <w:sz w:val="24"/>
          <w:szCs w:val="24"/>
        </w:rPr>
        <w:t xml:space="preserve">of the book Luke </w:t>
      </w:r>
      <w:r w:rsidR="00F41A90">
        <w:rPr>
          <w:rFonts w:ascii="Times New Roman" w:hAnsi="Times New Roman" w:cs="Times New Roman"/>
          <w:sz w:val="24"/>
          <w:szCs w:val="24"/>
        </w:rPr>
        <w:t xml:space="preserve">the Pharisees and the scribes frowned upon Jesus for mingling and being </w:t>
      </w:r>
      <w:r w:rsidR="00F41A90">
        <w:rPr>
          <w:rFonts w:ascii="Times New Roman" w:hAnsi="Times New Roman" w:cs="Times New Roman"/>
          <w:sz w:val="24"/>
          <w:szCs w:val="24"/>
        </w:rPr>
        <w:lastRenderedPageBreak/>
        <w:t>graceful towards the Gentiles. They failed to understand that Jesus had come to save all. This led to Jesus teaching the lesson of the lost and found using parables</w:t>
      </w:r>
      <w:r w:rsidR="00BF57A6">
        <w:rPr>
          <w:rFonts w:ascii="Times New Roman" w:hAnsi="Times New Roman" w:cs="Times New Roman"/>
          <w:sz w:val="24"/>
          <w:szCs w:val="24"/>
        </w:rPr>
        <w:t xml:space="preserve"> (Cassidy, 2015)</w:t>
      </w:r>
      <w:r w:rsidR="00F41A90">
        <w:rPr>
          <w:rFonts w:ascii="Times New Roman" w:hAnsi="Times New Roman" w:cs="Times New Roman"/>
          <w:sz w:val="24"/>
          <w:szCs w:val="24"/>
        </w:rPr>
        <w:t>. The primary audience was the Pharisees, scribes, the Jews and the gentiles who had followed him into the house a chief Pharisees on Sabbath. He needed to explain that God derives more joy in the repentance and redemption of sinners than from their destruction.</w:t>
      </w:r>
    </w:p>
    <w:p w:rsidR="00913FD1" w:rsidRDefault="001E28F7" w:rsidP="0005248E">
      <w:pPr>
        <w:spacing w:line="480" w:lineRule="auto"/>
        <w:rPr>
          <w:rFonts w:ascii="Times New Roman" w:hAnsi="Times New Roman" w:cs="Times New Roman"/>
          <w:b/>
          <w:sz w:val="24"/>
          <w:szCs w:val="24"/>
        </w:rPr>
      </w:pPr>
      <w:r w:rsidRPr="00F41A90">
        <w:rPr>
          <w:rFonts w:ascii="Times New Roman" w:hAnsi="Times New Roman" w:cs="Times New Roman"/>
          <w:b/>
          <w:sz w:val="24"/>
          <w:szCs w:val="24"/>
        </w:rPr>
        <w:t xml:space="preserve">Literal Context of the Gospel of Luke </w:t>
      </w:r>
    </w:p>
    <w:p w:rsidR="000F4E2A" w:rsidRDefault="001E28F7" w:rsidP="0005248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As he authored the book of Luke, Saint Luke shows a theme that views Christ's life on earth as a visitation from God as foretold in the </w:t>
      </w:r>
      <w:r w:rsidR="00156F07">
        <w:rPr>
          <w:rFonts w:ascii="Times New Roman" w:hAnsi="Times New Roman" w:cs="Times New Roman"/>
          <w:sz w:val="24"/>
          <w:szCs w:val="24"/>
        </w:rPr>
        <w:t>bible. Additionally, the flow of thought as illustrated by Saint Luke leans towards the theme that the life death and resurrection of Christ were aimed at providing salvation for all who believed in him without necessarily discriminating on the heritage</w:t>
      </w:r>
      <w:r>
        <w:rPr>
          <w:rFonts w:ascii="Times New Roman" w:hAnsi="Times New Roman" w:cs="Times New Roman"/>
          <w:sz w:val="24"/>
          <w:szCs w:val="24"/>
        </w:rPr>
        <w:t xml:space="preserve"> or level of sin</w:t>
      </w:r>
      <w:r w:rsidR="00BF57A6">
        <w:rPr>
          <w:rFonts w:ascii="Times New Roman" w:hAnsi="Times New Roman" w:cs="Times New Roman"/>
          <w:sz w:val="24"/>
          <w:szCs w:val="24"/>
        </w:rPr>
        <w:t xml:space="preserve"> (</w:t>
      </w:r>
      <w:proofErr w:type="spellStart"/>
      <w:r w:rsidR="00BF57A6">
        <w:rPr>
          <w:rFonts w:ascii="Times New Roman" w:hAnsi="Times New Roman" w:cs="Times New Roman"/>
          <w:sz w:val="24"/>
          <w:szCs w:val="24"/>
        </w:rPr>
        <w:t>Liefeld</w:t>
      </w:r>
      <w:proofErr w:type="spellEnd"/>
      <w:r w:rsidR="00BF57A6">
        <w:rPr>
          <w:rFonts w:ascii="Times New Roman" w:hAnsi="Times New Roman" w:cs="Times New Roman"/>
          <w:sz w:val="24"/>
          <w:szCs w:val="24"/>
        </w:rPr>
        <w:t xml:space="preserve"> &amp;</w:t>
      </w:r>
      <w:proofErr w:type="spellStart"/>
      <w:r w:rsidR="00BF57A6">
        <w:rPr>
          <w:rFonts w:ascii="Times New Roman" w:hAnsi="Times New Roman" w:cs="Times New Roman"/>
          <w:sz w:val="24"/>
          <w:szCs w:val="24"/>
        </w:rPr>
        <w:t>Pao</w:t>
      </w:r>
      <w:proofErr w:type="spellEnd"/>
      <w:r w:rsidR="00BF57A6">
        <w:rPr>
          <w:rFonts w:ascii="Times New Roman" w:hAnsi="Times New Roman" w:cs="Times New Roman"/>
          <w:sz w:val="24"/>
          <w:szCs w:val="24"/>
        </w:rPr>
        <w:t>, 2017)</w:t>
      </w:r>
      <w:r w:rsidR="00156F07">
        <w:rPr>
          <w:rFonts w:ascii="Times New Roman" w:hAnsi="Times New Roman" w:cs="Times New Roman"/>
          <w:sz w:val="24"/>
          <w:szCs w:val="24"/>
        </w:rPr>
        <w:t>. The theme evidently portrays itself throughout the book as Saint Luke documents the various miracles Christ performed on both the Jews and the Gentiles. Luke documents the mission of Christ as well as his disciple which was spreading the good news and ensuring that all humanity was redeemed from the grasps of sin. In Luke chapter 4 and in chapter 7 Jesus while at Capernaum expressively stated that his purpose was to ensure that all humanity was saved and in that light, he had to preach other cities other than those which belonged to the Jews</w:t>
      </w:r>
      <w:r w:rsidR="00BF57A6">
        <w:rPr>
          <w:rFonts w:ascii="Times New Roman" w:hAnsi="Times New Roman" w:cs="Times New Roman"/>
          <w:sz w:val="24"/>
          <w:szCs w:val="24"/>
        </w:rPr>
        <w:t xml:space="preserve"> (Allen, 1974)</w:t>
      </w:r>
      <w:r w:rsidR="00156F07">
        <w:rPr>
          <w:rFonts w:ascii="Times New Roman" w:hAnsi="Times New Roman" w:cs="Times New Roman"/>
          <w:sz w:val="24"/>
          <w:szCs w:val="24"/>
        </w:rPr>
        <w:t xml:space="preserve">. </w:t>
      </w:r>
    </w:p>
    <w:p w:rsidR="0057000E"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r>
      <w:r w:rsidR="00156F07">
        <w:rPr>
          <w:rFonts w:ascii="Times New Roman" w:hAnsi="Times New Roman" w:cs="Times New Roman"/>
          <w:sz w:val="24"/>
          <w:szCs w:val="24"/>
        </w:rPr>
        <w:t>Additionally, the gospel of Luke highlights the various interaction Jesus had with non-Jews</w:t>
      </w:r>
      <w:r>
        <w:rPr>
          <w:rFonts w:ascii="Times New Roman" w:hAnsi="Times New Roman" w:cs="Times New Roman"/>
          <w:sz w:val="24"/>
          <w:szCs w:val="24"/>
        </w:rPr>
        <w:t>,</w:t>
      </w:r>
      <w:r w:rsidR="00156F07">
        <w:rPr>
          <w:rFonts w:ascii="Times New Roman" w:hAnsi="Times New Roman" w:cs="Times New Roman"/>
          <w:sz w:val="24"/>
          <w:szCs w:val="24"/>
        </w:rPr>
        <w:t xml:space="preserve"> gentiles</w:t>
      </w:r>
      <w:r>
        <w:rPr>
          <w:rFonts w:ascii="Times New Roman" w:hAnsi="Times New Roman" w:cs="Times New Roman"/>
          <w:sz w:val="24"/>
          <w:szCs w:val="24"/>
        </w:rPr>
        <w:t>, and sinners</w:t>
      </w:r>
      <w:r w:rsidR="00156F07">
        <w:rPr>
          <w:rFonts w:ascii="Times New Roman" w:hAnsi="Times New Roman" w:cs="Times New Roman"/>
          <w:sz w:val="24"/>
          <w:szCs w:val="24"/>
        </w:rPr>
        <w:t xml:space="preserve"> and how he received and accepted them. A</w:t>
      </w:r>
      <w:r w:rsidR="00BF57A6">
        <w:rPr>
          <w:rFonts w:ascii="Times New Roman" w:hAnsi="Times New Roman" w:cs="Times New Roman"/>
          <w:sz w:val="24"/>
          <w:szCs w:val="24"/>
        </w:rPr>
        <w:t>ccording to Vinson (2009), a</w:t>
      </w:r>
      <w:r w:rsidR="00156F07">
        <w:rPr>
          <w:rFonts w:ascii="Times New Roman" w:hAnsi="Times New Roman" w:cs="Times New Roman"/>
          <w:sz w:val="24"/>
          <w:szCs w:val="24"/>
        </w:rPr>
        <w:t xml:space="preserve"> clear illustration is the </w:t>
      </w:r>
      <w:r>
        <w:rPr>
          <w:rFonts w:ascii="Times New Roman" w:hAnsi="Times New Roman" w:cs="Times New Roman"/>
          <w:sz w:val="24"/>
          <w:szCs w:val="24"/>
        </w:rPr>
        <w:t xml:space="preserve">interactions Christ had with </w:t>
      </w:r>
      <w:proofErr w:type="spellStart"/>
      <w:r>
        <w:rPr>
          <w:rFonts w:ascii="Times New Roman" w:hAnsi="Times New Roman" w:cs="Times New Roman"/>
          <w:sz w:val="24"/>
          <w:szCs w:val="24"/>
        </w:rPr>
        <w:t>Zacchaeus</w:t>
      </w:r>
      <w:proofErr w:type="spellEnd"/>
      <w:r>
        <w:rPr>
          <w:rFonts w:ascii="Times New Roman" w:hAnsi="Times New Roman" w:cs="Times New Roman"/>
          <w:sz w:val="24"/>
          <w:szCs w:val="24"/>
        </w:rPr>
        <w:t>, the sinful Samaritan woman and the thief at the cross shows the thought process that the kingdom of God was open to all that was repentant and willing</w:t>
      </w:r>
      <w:r w:rsidR="003924B3">
        <w:rPr>
          <w:rFonts w:ascii="Times New Roman" w:hAnsi="Times New Roman" w:cs="Times New Roman"/>
          <w:sz w:val="24"/>
          <w:szCs w:val="24"/>
        </w:rPr>
        <w:t>. The passage in Luke chapter fifteen</w:t>
      </w:r>
      <w:r>
        <w:rPr>
          <w:rFonts w:ascii="Times New Roman" w:hAnsi="Times New Roman" w:cs="Times New Roman"/>
          <w:sz w:val="24"/>
          <w:szCs w:val="24"/>
        </w:rPr>
        <w:t>, through the parables of the</w:t>
      </w:r>
      <w:r w:rsidR="003924B3">
        <w:rPr>
          <w:rFonts w:ascii="Times New Roman" w:hAnsi="Times New Roman" w:cs="Times New Roman"/>
          <w:sz w:val="24"/>
          <w:szCs w:val="24"/>
        </w:rPr>
        <w:t xml:space="preserve"> prodigal son, </w:t>
      </w:r>
      <w:r>
        <w:rPr>
          <w:rFonts w:ascii="Times New Roman" w:hAnsi="Times New Roman" w:cs="Times New Roman"/>
          <w:sz w:val="24"/>
          <w:szCs w:val="24"/>
        </w:rPr>
        <w:t xml:space="preserve">lost sheep, </w:t>
      </w:r>
      <w:r w:rsidR="003924B3">
        <w:rPr>
          <w:rFonts w:ascii="Times New Roman" w:hAnsi="Times New Roman" w:cs="Times New Roman"/>
          <w:sz w:val="24"/>
          <w:szCs w:val="24"/>
        </w:rPr>
        <w:t>and</w:t>
      </w:r>
      <w:r w:rsidR="003924B3">
        <w:rPr>
          <w:rFonts w:ascii="Times New Roman" w:hAnsi="Times New Roman" w:cs="Times New Roman"/>
          <w:sz w:val="24"/>
          <w:szCs w:val="24"/>
        </w:rPr>
        <w:t xml:space="preserve"> the lost coin. The</w:t>
      </w:r>
      <w:r>
        <w:rPr>
          <w:rFonts w:ascii="Times New Roman" w:hAnsi="Times New Roman" w:cs="Times New Roman"/>
          <w:sz w:val="24"/>
          <w:szCs w:val="24"/>
        </w:rPr>
        <w:t>s</w:t>
      </w:r>
      <w:r w:rsidR="003924B3">
        <w:rPr>
          <w:rFonts w:ascii="Times New Roman" w:hAnsi="Times New Roman" w:cs="Times New Roman"/>
          <w:sz w:val="24"/>
          <w:szCs w:val="24"/>
        </w:rPr>
        <w:t>e</w:t>
      </w:r>
      <w:r>
        <w:rPr>
          <w:rFonts w:ascii="Times New Roman" w:hAnsi="Times New Roman" w:cs="Times New Roman"/>
          <w:sz w:val="24"/>
          <w:szCs w:val="24"/>
        </w:rPr>
        <w:t xml:space="preserve"> three parable shows that even those that seem to be </w:t>
      </w:r>
      <w:r>
        <w:rPr>
          <w:rFonts w:ascii="Times New Roman" w:hAnsi="Times New Roman" w:cs="Times New Roman"/>
          <w:sz w:val="24"/>
          <w:szCs w:val="24"/>
        </w:rPr>
        <w:lastRenderedPageBreak/>
        <w:t>undeserving of the mercies and glories of God are welcomed joyously and accepted in the kingdom of God if they repent.  They can illustrate that Jesus came to save the lost and not those who were already saved and therefore great joy is found when sinners turn away from their sinful ways</w:t>
      </w:r>
      <w:r w:rsidR="00BF57A6">
        <w:rPr>
          <w:rFonts w:ascii="Times New Roman" w:hAnsi="Times New Roman" w:cs="Times New Roman"/>
          <w:sz w:val="24"/>
          <w:szCs w:val="24"/>
        </w:rPr>
        <w:t xml:space="preserve"> (Stein, 1992)</w:t>
      </w:r>
      <w:r>
        <w:rPr>
          <w:rFonts w:ascii="Times New Roman" w:hAnsi="Times New Roman" w:cs="Times New Roman"/>
          <w:sz w:val="24"/>
          <w:szCs w:val="24"/>
        </w:rPr>
        <w:t>.</w:t>
      </w:r>
    </w:p>
    <w:p w:rsidR="004E18E8" w:rsidRDefault="001E28F7" w:rsidP="004E18E8">
      <w:pPr>
        <w:spacing w:line="480" w:lineRule="auto"/>
        <w:jc w:val="center"/>
        <w:rPr>
          <w:rFonts w:ascii="Times New Roman" w:hAnsi="Times New Roman" w:cs="Times New Roman"/>
          <w:b/>
          <w:sz w:val="24"/>
          <w:szCs w:val="24"/>
        </w:rPr>
      </w:pPr>
      <w:r w:rsidRPr="004E18E8">
        <w:rPr>
          <w:rFonts w:ascii="Times New Roman" w:hAnsi="Times New Roman" w:cs="Times New Roman"/>
          <w:b/>
          <w:sz w:val="24"/>
          <w:szCs w:val="24"/>
        </w:rPr>
        <w:t>Outline Luke Chapter 15</w:t>
      </w:r>
    </w:p>
    <w:p w:rsidR="004E18E8" w:rsidRDefault="001E28F7" w:rsidP="004E18E8">
      <w:pPr>
        <w:spacing w:line="480" w:lineRule="auto"/>
        <w:ind w:firstLine="720"/>
        <w:rPr>
          <w:rFonts w:ascii="Times New Roman" w:hAnsi="Times New Roman" w:cs="Times New Roman"/>
          <w:sz w:val="24"/>
          <w:szCs w:val="24"/>
        </w:rPr>
      </w:pPr>
      <w:r>
        <w:rPr>
          <w:rFonts w:ascii="Times New Roman" w:hAnsi="Times New Roman" w:cs="Times New Roman"/>
          <w:sz w:val="24"/>
          <w:szCs w:val="24"/>
        </w:rPr>
        <w:t>Luke chapter 15 has its focus on showing the value of the lost, sinners in the kingdom of God upon their redemption. This explains why Jesus spent so much time with the sinners and the Gentiles, who in the sense where lost and required to be found, as opposed to the law-abiding Jews and Pharisees who saw themselves as more acceptable within the eyes of God.</w:t>
      </w:r>
    </w:p>
    <w:p w:rsidR="000F4E2A" w:rsidRDefault="001E28F7" w:rsidP="004E18E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chapter 15 begins with the Pharisees pointing fingers and accusing Jesus of spending too much time with sinners and the public, even going as far as sharing a meal with the Gentiles</w:t>
      </w:r>
      <w:r w:rsidR="00D00D13">
        <w:rPr>
          <w:rFonts w:ascii="Times New Roman" w:hAnsi="Times New Roman" w:cs="Times New Roman"/>
          <w:sz w:val="24"/>
          <w:szCs w:val="24"/>
        </w:rPr>
        <w:t xml:space="preserve"> (Luke 15:1-3)</w:t>
      </w:r>
      <w:r>
        <w:rPr>
          <w:rFonts w:ascii="Times New Roman" w:hAnsi="Times New Roman" w:cs="Times New Roman"/>
          <w:sz w:val="24"/>
          <w:szCs w:val="24"/>
        </w:rPr>
        <w:t>. Jesus therefore, in an effort to teach the Pharisees used the parable of the lost</w:t>
      </w:r>
      <w:r w:rsidR="00D00D13">
        <w:rPr>
          <w:rFonts w:ascii="Times New Roman" w:hAnsi="Times New Roman" w:cs="Times New Roman"/>
          <w:sz w:val="24"/>
          <w:szCs w:val="24"/>
        </w:rPr>
        <w:t xml:space="preserve"> sheep</w:t>
      </w:r>
      <w:r>
        <w:rPr>
          <w:rFonts w:ascii="Times New Roman" w:hAnsi="Times New Roman" w:cs="Times New Roman"/>
          <w:sz w:val="24"/>
          <w:szCs w:val="24"/>
        </w:rPr>
        <w:t xml:space="preserve"> </w:t>
      </w:r>
      <w:r w:rsidR="00D00D13">
        <w:rPr>
          <w:rFonts w:ascii="Times New Roman" w:hAnsi="Times New Roman" w:cs="Times New Roman"/>
          <w:sz w:val="24"/>
          <w:szCs w:val="24"/>
        </w:rPr>
        <w:t>(Luke 15:4-7)</w:t>
      </w:r>
      <w:r>
        <w:rPr>
          <w:rFonts w:ascii="Times New Roman" w:hAnsi="Times New Roman" w:cs="Times New Roman"/>
          <w:sz w:val="24"/>
          <w:szCs w:val="24"/>
        </w:rPr>
        <w:t>to show that despite there being many righteous people in the kingdom o</w:t>
      </w:r>
      <w:r w:rsidR="00D00D13">
        <w:rPr>
          <w:rFonts w:ascii="Times New Roman" w:hAnsi="Times New Roman" w:cs="Times New Roman"/>
          <w:sz w:val="24"/>
          <w:szCs w:val="24"/>
        </w:rPr>
        <w:t>f God when a sinner leaves his/her sinful ways</w:t>
      </w:r>
      <w:r w:rsidR="003924B3">
        <w:rPr>
          <w:rFonts w:ascii="Times New Roman" w:hAnsi="Times New Roman" w:cs="Times New Roman"/>
          <w:sz w:val="24"/>
          <w:szCs w:val="24"/>
        </w:rPr>
        <w:t>,</w:t>
      </w:r>
      <w:r w:rsidR="00D00D13">
        <w:rPr>
          <w:rFonts w:ascii="Times New Roman" w:hAnsi="Times New Roman" w:cs="Times New Roman"/>
          <w:sz w:val="24"/>
          <w:szCs w:val="24"/>
        </w:rPr>
        <w:t xml:space="preserve"> there is more celebration in heaven that when there exists many more who do not require saving and repentance. Jesus went on to give the parable of the lost coin to highlight the kind of effort that should be put in place to find what that has been lost. In the parable of the lost </w:t>
      </w:r>
      <w:r w:rsidR="00A66724">
        <w:rPr>
          <w:rFonts w:ascii="Times New Roman" w:hAnsi="Times New Roman" w:cs="Times New Roman"/>
          <w:sz w:val="24"/>
          <w:szCs w:val="24"/>
        </w:rPr>
        <w:t>coin</w:t>
      </w:r>
      <w:r w:rsidR="00D00D13">
        <w:rPr>
          <w:rFonts w:ascii="Times New Roman" w:hAnsi="Times New Roman" w:cs="Times New Roman"/>
          <w:sz w:val="24"/>
          <w:szCs w:val="24"/>
        </w:rPr>
        <w:t xml:space="preserve"> Luke 15: 8-10 Jesus highlighted the kind</w:t>
      </w:r>
      <w:r w:rsidR="00A66724">
        <w:rPr>
          <w:rFonts w:ascii="Times New Roman" w:hAnsi="Times New Roman" w:cs="Times New Roman"/>
          <w:sz w:val="24"/>
          <w:szCs w:val="24"/>
        </w:rPr>
        <w:t xml:space="preserve"> of j</w:t>
      </w:r>
      <w:r w:rsidR="00D00D13">
        <w:rPr>
          <w:rFonts w:ascii="Times New Roman" w:hAnsi="Times New Roman" w:cs="Times New Roman"/>
          <w:sz w:val="24"/>
          <w:szCs w:val="24"/>
        </w:rPr>
        <w:t>oy that is experienced in heaven when sinners repent and lost Christians are found</w:t>
      </w:r>
      <w:r w:rsidR="003924B3">
        <w:rPr>
          <w:rFonts w:ascii="Times New Roman" w:hAnsi="Times New Roman" w:cs="Times New Roman"/>
          <w:sz w:val="24"/>
          <w:szCs w:val="24"/>
        </w:rPr>
        <w:t xml:space="preserve">. In Luke 15:11-32, </w:t>
      </w:r>
      <w:r w:rsidR="00A66724">
        <w:rPr>
          <w:rFonts w:ascii="Times New Roman" w:hAnsi="Times New Roman" w:cs="Times New Roman"/>
          <w:sz w:val="24"/>
          <w:szCs w:val="24"/>
        </w:rPr>
        <w:t xml:space="preserve">Jesus gave the parable of the prodigal son to show that no matter what level of sin that a person indulges in </w:t>
      </w:r>
      <w:r w:rsidR="003924B3">
        <w:rPr>
          <w:rFonts w:ascii="Times New Roman" w:hAnsi="Times New Roman" w:cs="Times New Roman"/>
          <w:sz w:val="24"/>
          <w:szCs w:val="24"/>
        </w:rPr>
        <w:t xml:space="preserve">sin </w:t>
      </w:r>
      <w:r w:rsidR="00A66724">
        <w:rPr>
          <w:rFonts w:ascii="Times New Roman" w:hAnsi="Times New Roman" w:cs="Times New Roman"/>
          <w:sz w:val="24"/>
          <w:szCs w:val="24"/>
        </w:rPr>
        <w:t>and how far he/she losses</w:t>
      </w:r>
      <w:r w:rsidR="003924B3">
        <w:rPr>
          <w:rFonts w:ascii="Times New Roman" w:hAnsi="Times New Roman" w:cs="Times New Roman"/>
          <w:sz w:val="24"/>
          <w:szCs w:val="24"/>
        </w:rPr>
        <w:t xml:space="preserve"> his/her</w:t>
      </w:r>
      <w:r w:rsidR="00A66724">
        <w:rPr>
          <w:rFonts w:ascii="Times New Roman" w:hAnsi="Times New Roman" w:cs="Times New Roman"/>
          <w:sz w:val="24"/>
          <w:szCs w:val="24"/>
        </w:rPr>
        <w:t xml:space="preserve"> way and strays from the grace of God, if they are repentant and seek redemption then the will be joyously accepted back into the kingdom of God</w:t>
      </w:r>
      <w:r w:rsidR="003924B3">
        <w:rPr>
          <w:rFonts w:ascii="Times New Roman" w:hAnsi="Times New Roman" w:cs="Times New Roman"/>
          <w:sz w:val="24"/>
          <w:szCs w:val="24"/>
        </w:rPr>
        <w:t>.</w:t>
      </w:r>
    </w:p>
    <w:p w:rsidR="00A66724" w:rsidRDefault="001E28F7" w:rsidP="00A66724">
      <w:pPr>
        <w:spacing w:line="480" w:lineRule="auto"/>
        <w:jc w:val="center"/>
        <w:rPr>
          <w:rFonts w:ascii="Times New Roman" w:hAnsi="Times New Roman" w:cs="Times New Roman"/>
          <w:b/>
          <w:sz w:val="24"/>
          <w:szCs w:val="24"/>
        </w:rPr>
      </w:pPr>
      <w:r w:rsidRPr="00A66724">
        <w:rPr>
          <w:rFonts w:ascii="Times New Roman" w:hAnsi="Times New Roman" w:cs="Times New Roman"/>
          <w:b/>
          <w:sz w:val="24"/>
          <w:szCs w:val="24"/>
        </w:rPr>
        <w:lastRenderedPageBreak/>
        <w:t>An exegetical analysis of Luke chapter 15</w:t>
      </w:r>
    </w:p>
    <w:p w:rsidR="003027CA"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clearly analyze </w:t>
      </w:r>
      <w:r w:rsidR="00BF2E39">
        <w:rPr>
          <w:rFonts w:ascii="Times New Roman" w:hAnsi="Times New Roman" w:cs="Times New Roman"/>
          <w:sz w:val="24"/>
          <w:szCs w:val="24"/>
        </w:rPr>
        <w:t xml:space="preserve">the chapter 15 of the gospel of Luke </w:t>
      </w:r>
      <w:r w:rsidR="003924B3">
        <w:rPr>
          <w:rFonts w:ascii="Times New Roman" w:hAnsi="Times New Roman" w:cs="Times New Roman"/>
          <w:sz w:val="24"/>
          <w:szCs w:val="24"/>
        </w:rPr>
        <w:t xml:space="preserve">one must </w:t>
      </w:r>
      <w:r w:rsidR="00BF2E39">
        <w:rPr>
          <w:rFonts w:ascii="Times New Roman" w:hAnsi="Times New Roman" w:cs="Times New Roman"/>
          <w:sz w:val="24"/>
          <w:szCs w:val="24"/>
        </w:rPr>
        <w:t>analyze the individual parables as they were told by Jesus and narrated by Saint Luke in the Gospel</w:t>
      </w:r>
      <w:r w:rsidR="00BF57A6">
        <w:rPr>
          <w:rFonts w:ascii="Times New Roman" w:hAnsi="Times New Roman" w:cs="Times New Roman"/>
          <w:sz w:val="24"/>
          <w:szCs w:val="24"/>
        </w:rPr>
        <w:t xml:space="preserve"> (Green et al., 2017)</w:t>
      </w:r>
      <w:r w:rsidR="00BF2E39">
        <w:rPr>
          <w:rFonts w:ascii="Times New Roman" w:hAnsi="Times New Roman" w:cs="Times New Roman"/>
          <w:sz w:val="24"/>
          <w:szCs w:val="24"/>
        </w:rPr>
        <w:t>.</w:t>
      </w:r>
      <w:r w:rsidR="00386D86">
        <w:rPr>
          <w:rFonts w:ascii="Times New Roman" w:hAnsi="Times New Roman" w:cs="Times New Roman"/>
          <w:sz w:val="24"/>
          <w:szCs w:val="24"/>
        </w:rPr>
        <w:t xml:space="preserve"> Each of </w:t>
      </w:r>
      <w:r w:rsidR="00BF57A6">
        <w:rPr>
          <w:rFonts w:ascii="Times New Roman" w:hAnsi="Times New Roman" w:cs="Times New Roman"/>
          <w:sz w:val="24"/>
          <w:szCs w:val="24"/>
        </w:rPr>
        <w:t>the parables play</w:t>
      </w:r>
      <w:r w:rsidR="00386D86">
        <w:rPr>
          <w:rFonts w:ascii="Times New Roman" w:hAnsi="Times New Roman" w:cs="Times New Roman"/>
          <w:sz w:val="24"/>
          <w:szCs w:val="24"/>
        </w:rPr>
        <w:t>ed a vital role to show Christians and those who believe in God should treat sinners and why they should play an active role in the ensuring that sinners find their way back to living as according to the laws of God.</w:t>
      </w:r>
    </w:p>
    <w:p w:rsidR="00386D86" w:rsidRDefault="001E28F7" w:rsidP="00386D86">
      <w:pPr>
        <w:tabs>
          <w:tab w:val="left" w:pos="6915"/>
        </w:tabs>
        <w:spacing w:line="480" w:lineRule="auto"/>
        <w:rPr>
          <w:rFonts w:ascii="Times New Roman" w:hAnsi="Times New Roman" w:cs="Times New Roman"/>
          <w:b/>
          <w:sz w:val="24"/>
          <w:szCs w:val="24"/>
        </w:rPr>
      </w:pPr>
      <w:r w:rsidRPr="00386D86">
        <w:rPr>
          <w:rFonts w:ascii="Times New Roman" w:hAnsi="Times New Roman" w:cs="Times New Roman"/>
          <w:b/>
          <w:sz w:val="24"/>
          <w:szCs w:val="24"/>
        </w:rPr>
        <w:t>Jesus’ Association with Public Servants, Tax Collectors and Sinners</w:t>
      </w:r>
      <w:r>
        <w:rPr>
          <w:rFonts w:ascii="Times New Roman" w:hAnsi="Times New Roman" w:cs="Times New Roman"/>
          <w:b/>
          <w:sz w:val="24"/>
          <w:szCs w:val="24"/>
        </w:rPr>
        <w:t xml:space="preserve"> (Luke 15:1-2)</w:t>
      </w:r>
    </w:p>
    <w:p w:rsidR="00BE4465" w:rsidRPr="00386D86" w:rsidRDefault="001E28F7" w:rsidP="00BE4465">
      <w:pPr>
        <w:tabs>
          <w:tab w:val="left" w:pos="691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course of administering his teachings and fulfilling his mandate of spreading the gospel to all humanity, Jesus and his disciples attracted all manner of crowds who wanted to hear more of the good news of God. The publicans and tax collectors during </w:t>
      </w:r>
      <w:r w:rsidR="00A134E1">
        <w:rPr>
          <w:rFonts w:ascii="Times New Roman" w:hAnsi="Times New Roman" w:cs="Times New Roman"/>
          <w:sz w:val="24"/>
          <w:szCs w:val="24"/>
        </w:rPr>
        <w:t xml:space="preserve">Jesus’s era were famous for their corruption, unfairness, greed and sinful practices. </w:t>
      </w:r>
      <w:r w:rsidR="00BF57A6">
        <w:rPr>
          <w:rFonts w:ascii="Times New Roman" w:hAnsi="Times New Roman" w:cs="Times New Roman"/>
          <w:sz w:val="24"/>
          <w:szCs w:val="24"/>
        </w:rPr>
        <w:t>According to green (1997), t</w:t>
      </w:r>
      <w:r w:rsidR="00A134E1">
        <w:rPr>
          <w:rFonts w:ascii="Times New Roman" w:hAnsi="Times New Roman" w:cs="Times New Roman"/>
          <w:sz w:val="24"/>
          <w:szCs w:val="24"/>
        </w:rPr>
        <w:t xml:space="preserve">his led to them being classified as sinners who were not be associated with. During this timeline, the world regarded sinners as persons who did not deserve the mercies or glory of the lord. Sinners were treated as members of the lower-class religious and were often denied the right to worship in Jewish temples. </w:t>
      </w:r>
      <w:r w:rsidR="003924B3">
        <w:rPr>
          <w:rFonts w:ascii="Times New Roman" w:hAnsi="Times New Roman" w:cs="Times New Roman"/>
          <w:sz w:val="24"/>
          <w:szCs w:val="24"/>
        </w:rPr>
        <w:t xml:space="preserve">Discrimination </w:t>
      </w:r>
      <w:r w:rsidR="00A134E1">
        <w:rPr>
          <w:rFonts w:ascii="Times New Roman" w:hAnsi="Times New Roman" w:cs="Times New Roman"/>
          <w:sz w:val="24"/>
          <w:szCs w:val="24"/>
        </w:rPr>
        <w:t>of sinners was so immense that the teachers of the law did not even want to associate with the sinners as they taught them, so they refuse to issue guidance or any form of teachings to anyone who was regarded to be a sinner and not ‘worth saving'. Therefore</w:t>
      </w:r>
      <w:r>
        <w:rPr>
          <w:rFonts w:ascii="Times New Roman" w:hAnsi="Times New Roman" w:cs="Times New Roman"/>
          <w:sz w:val="24"/>
          <w:szCs w:val="24"/>
        </w:rPr>
        <w:t>, in Luke 1</w:t>
      </w:r>
      <w:r w:rsidR="00A134E1">
        <w:rPr>
          <w:rFonts w:ascii="Times New Roman" w:hAnsi="Times New Roman" w:cs="Times New Roman"/>
          <w:sz w:val="24"/>
          <w:szCs w:val="24"/>
        </w:rPr>
        <w:t>5:1-2, when Jesus shared a meal with the sinners and they surrounded him, the Pharisees and the teachers of the law complained as they could not understand how someone claiming to be the son of God could associate with such filthy people. To them, sinners were troublesome and should be cast away and they were cursed to perish. However, Jesus came to save all and could not discriminate the sinners</w:t>
      </w:r>
      <w:r w:rsidR="00760844">
        <w:rPr>
          <w:rFonts w:ascii="Times New Roman" w:hAnsi="Times New Roman" w:cs="Times New Roman"/>
          <w:sz w:val="24"/>
          <w:szCs w:val="24"/>
        </w:rPr>
        <w:t xml:space="preserve"> (Pearlman, 2016)</w:t>
      </w:r>
      <w:r w:rsidR="00A134E1">
        <w:rPr>
          <w:rFonts w:ascii="Times New Roman" w:hAnsi="Times New Roman" w:cs="Times New Roman"/>
          <w:sz w:val="24"/>
          <w:szCs w:val="24"/>
        </w:rPr>
        <w:t xml:space="preserve">. He had come to earth more specifically to save those who were lost and not those who were already saved. It’s in this light </w:t>
      </w:r>
      <w:r w:rsidR="00A134E1">
        <w:rPr>
          <w:rFonts w:ascii="Times New Roman" w:hAnsi="Times New Roman" w:cs="Times New Roman"/>
          <w:sz w:val="24"/>
          <w:szCs w:val="24"/>
        </w:rPr>
        <w:lastRenderedPageBreak/>
        <w:t>that Jesus narrated three proverbs so that the Pharisees and the rabbis could understand that the importance of saving and redeeming lost souls.</w:t>
      </w:r>
      <w:r>
        <w:rPr>
          <w:rFonts w:ascii="Times New Roman" w:hAnsi="Times New Roman" w:cs="Times New Roman"/>
          <w:sz w:val="24"/>
          <w:szCs w:val="24"/>
        </w:rPr>
        <w:t xml:space="preserve"> He taught that God and the heavens rejoiced merrily after the recovery of </w:t>
      </w:r>
      <w:r w:rsidR="00852CBA">
        <w:rPr>
          <w:rFonts w:ascii="Times New Roman" w:hAnsi="Times New Roman" w:cs="Times New Roman"/>
          <w:sz w:val="24"/>
          <w:szCs w:val="24"/>
        </w:rPr>
        <w:t>a</w:t>
      </w:r>
      <w:r>
        <w:rPr>
          <w:rFonts w:ascii="Times New Roman" w:hAnsi="Times New Roman" w:cs="Times New Roman"/>
          <w:sz w:val="24"/>
          <w:szCs w:val="24"/>
        </w:rPr>
        <w:t xml:space="preserve"> single lost soul, even more than they rejoiced due to the presence of many more souls that required no form of repentance or redemption.</w:t>
      </w:r>
    </w:p>
    <w:p w:rsidR="00386D86" w:rsidRDefault="001E28F7" w:rsidP="0005248E">
      <w:pPr>
        <w:spacing w:line="480" w:lineRule="auto"/>
        <w:rPr>
          <w:rFonts w:ascii="Times New Roman" w:hAnsi="Times New Roman" w:cs="Times New Roman"/>
          <w:b/>
          <w:sz w:val="24"/>
          <w:szCs w:val="24"/>
        </w:rPr>
      </w:pPr>
      <w:r w:rsidRPr="00386D86">
        <w:rPr>
          <w:rFonts w:ascii="Times New Roman" w:hAnsi="Times New Roman" w:cs="Times New Roman"/>
          <w:b/>
          <w:sz w:val="24"/>
          <w:szCs w:val="24"/>
        </w:rPr>
        <w:t>The parable of the lost sheep</w:t>
      </w:r>
      <w:r>
        <w:rPr>
          <w:rFonts w:ascii="Times New Roman" w:hAnsi="Times New Roman" w:cs="Times New Roman"/>
          <w:b/>
          <w:sz w:val="24"/>
          <w:szCs w:val="24"/>
        </w:rPr>
        <w:t xml:space="preserve"> (Luke 15: 3-7)</w:t>
      </w:r>
    </w:p>
    <w:p w:rsidR="00386D86" w:rsidRDefault="001E28F7" w:rsidP="0005248E">
      <w:pPr>
        <w:spacing w:line="480" w:lineRule="auto"/>
        <w:rPr>
          <w:rFonts w:ascii="Times New Roman" w:hAnsi="Times New Roman" w:cs="Times New Roman"/>
          <w:sz w:val="24"/>
          <w:szCs w:val="24"/>
        </w:rPr>
      </w:pPr>
      <w:r>
        <w:rPr>
          <w:rFonts w:ascii="Times New Roman" w:hAnsi="Times New Roman" w:cs="Times New Roman"/>
          <w:b/>
          <w:sz w:val="24"/>
          <w:szCs w:val="24"/>
        </w:rPr>
        <w:tab/>
      </w:r>
      <w:r w:rsidR="00BE4465">
        <w:rPr>
          <w:rFonts w:ascii="Times New Roman" w:hAnsi="Times New Roman" w:cs="Times New Roman"/>
          <w:sz w:val="24"/>
          <w:szCs w:val="24"/>
        </w:rPr>
        <w:t>The first parable that Jesus gave with regards to the lost and found was the parable of the lost sheep. In the parable, Jesus told of a shepherd who had a hundred sheep. All of which he loved equally. However, if one of the sheep got lost, the shepherd has no option but to leave the remaining ninety-nine sheep to go and find the one which was lost. Figuratively, Jesus compared the lost sheep to sinners who required redemption and the remaining ninety-nine to the souls of persons who were already saved and required no repentance. Jesus went to narrate the great lengths that the shepherd would go to retrieve the lost sheep and the joy that he got</w:t>
      </w:r>
      <w:r w:rsidR="00852CBA">
        <w:rPr>
          <w:rFonts w:ascii="Times New Roman" w:hAnsi="Times New Roman" w:cs="Times New Roman"/>
          <w:sz w:val="24"/>
          <w:szCs w:val="24"/>
        </w:rPr>
        <w:t xml:space="preserve"> from recovering the lost sheep that he would carry it on his shoulders and call for celebrations announcing that he had found what is lost.</w:t>
      </w:r>
    </w:p>
    <w:p w:rsidR="00852CBA"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924B3">
        <w:rPr>
          <w:rFonts w:ascii="Times New Roman" w:hAnsi="Times New Roman" w:cs="Times New Roman"/>
          <w:sz w:val="24"/>
          <w:szCs w:val="24"/>
        </w:rPr>
        <w:tab/>
      </w:r>
      <w:r>
        <w:rPr>
          <w:rFonts w:ascii="Times New Roman" w:hAnsi="Times New Roman" w:cs="Times New Roman"/>
          <w:sz w:val="24"/>
          <w:szCs w:val="24"/>
        </w:rPr>
        <w:t xml:space="preserve">Jesus ended this parable in comparing the joy of the shepherd with the joy God in heaven felt when a single sinner becomes repentant and seek the grace, mercies, and </w:t>
      </w:r>
      <w:r w:rsidR="003924B3">
        <w:rPr>
          <w:rFonts w:ascii="Times New Roman" w:hAnsi="Times New Roman" w:cs="Times New Roman"/>
          <w:sz w:val="24"/>
          <w:szCs w:val="24"/>
        </w:rPr>
        <w:t xml:space="preserve">the </w:t>
      </w:r>
      <w:r>
        <w:rPr>
          <w:rFonts w:ascii="Times New Roman" w:hAnsi="Times New Roman" w:cs="Times New Roman"/>
          <w:sz w:val="24"/>
          <w:szCs w:val="24"/>
        </w:rPr>
        <w:t xml:space="preserve">kingdom of God. Jesus illustrated that the joy in heaven for a soul that had found its way back to the Lord was more than that present over the presence of ninety-nine souls which require no repentance or redemption. Basically, </w:t>
      </w:r>
      <w:r w:rsidR="003924B3">
        <w:rPr>
          <w:rFonts w:ascii="Times New Roman" w:hAnsi="Times New Roman" w:cs="Times New Roman"/>
          <w:sz w:val="24"/>
          <w:szCs w:val="24"/>
        </w:rPr>
        <w:t>the kingdom of God was open to</w:t>
      </w:r>
      <w:r>
        <w:rPr>
          <w:rFonts w:ascii="Times New Roman" w:hAnsi="Times New Roman" w:cs="Times New Roman"/>
          <w:sz w:val="24"/>
          <w:szCs w:val="24"/>
        </w:rPr>
        <w:t xml:space="preserve"> sinners. Additionally, the parable challenged the Pharisees and the general Jewish population to let go of their discrimination against sinners and take part in the spreading of the gospel so that more and more sinners could be found and be welcomed back into the kingdom of God through repentance.  </w:t>
      </w:r>
    </w:p>
    <w:p w:rsidR="00852CBA"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Additionally, this parable </w:t>
      </w:r>
      <w:r w:rsidR="003638CA">
        <w:rPr>
          <w:rFonts w:ascii="Times New Roman" w:hAnsi="Times New Roman" w:cs="Times New Roman"/>
          <w:sz w:val="24"/>
          <w:szCs w:val="24"/>
        </w:rPr>
        <w:t>showed the commitment of God towards the recovery and redemption of sinners even in the Old Testament. The parable of the lost sheep shows similarities with the words in Ezekiel chapter 34 whereby, God asked Ezekiel to reprimand Israelite leaders who failed to take care of his flock, the Israelites, and let them scatter. In the chapter, Ezekiel had prophesied that through the Messiah the Lord would seek out the lost and bring them back to his kingdom once again once again.</w:t>
      </w:r>
    </w:p>
    <w:p w:rsidR="003638CA" w:rsidRDefault="001E28F7" w:rsidP="0005248E">
      <w:pPr>
        <w:spacing w:line="480" w:lineRule="auto"/>
        <w:rPr>
          <w:rFonts w:ascii="Times New Roman" w:hAnsi="Times New Roman" w:cs="Times New Roman"/>
          <w:b/>
          <w:sz w:val="24"/>
          <w:szCs w:val="24"/>
        </w:rPr>
      </w:pPr>
      <w:r w:rsidRPr="003638CA">
        <w:rPr>
          <w:rFonts w:ascii="Times New Roman" w:hAnsi="Times New Roman" w:cs="Times New Roman"/>
          <w:b/>
          <w:sz w:val="24"/>
          <w:szCs w:val="24"/>
        </w:rPr>
        <w:t>The parable of the lost coin</w:t>
      </w:r>
      <w:r>
        <w:rPr>
          <w:rFonts w:ascii="Times New Roman" w:hAnsi="Times New Roman" w:cs="Times New Roman"/>
          <w:b/>
          <w:sz w:val="24"/>
          <w:szCs w:val="24"/>
        </w:rPr>
        <w:t xml:space="preserve"> (Luke 15:8-9)</w:t>
      </w:r>
    </w:p>
    <w:p w:rsidR="00477542" w:rsidRDefault="001E28F7" w:rsidP="0005248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second parable in the book of Luke chapter 15 was that of the lost coin. In this parable, in the parable, a woman had ten coins. However, one of the coins was lost. In this case, the coins represent souls. While in the possession of the widow the coins represent the </w:t>
      </w:r>
      <w:r w:rsidR="00E87A10">
        <w:rPr>
          <w:rFonts w:ascii="Times New Roman" w:hAnsi="Times New Roman" w:cs="Times New Roman"/>
          <w:sz w:val="24"/>
          <w:szCs w:val="24"/>
        </w:rPr>
        <w:t>souls that are repentant and live according to the will of God.  However, in the parable, the woman lost a single coin. Despite having remained with nine coins the loss was catastrophic. Due to the magnitude of the loss, the woman made great effort to retrieve the coin. She lit a lamp so that she could access areas of her house that were dark and inaccessible, she swept the house in the search of the coin and did not stop until she recovered the coin. And upon finding the coin she celebrated calling upon her neighbors and friends to help celebrate for she had found her lost coin.</w:t>
      </w:r>
    </w:p>
    <w:p w:rsidR="00E87A10"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t>This parable was similar to the parable of the lost sheep</w:t>
      </w:r>
      <w:r w:rsidR="00760844">
        <w:rPr>
          <w:rFonts w:ascii="Times New Roman" w:hAnsi="Times New Roman" w:cs="Times New Roman"/>
          <w:sz w:val="24"/>
          <w:szCs w:val="24"/>
        </w:rPr>
        <w:t xml:space="preserve"> (Keck, 1996)</w:t>
      </w:r>
      <w:r>
        <w:rPr>
          <w:rFonts w:ascii="Times New Roman" w:hAnsi="Times New Roman" w:cs="Times New Roman"/>
          <w:sz w:val="24"/>
          <w:szCs w:val="24"/>
        </w:rPr>
        <w:t xml:space="preserve">. The lost coin represented the souls that had strayed away from the grace of God and began leading sinful lives. The searching woman shows the effort that God puts in ensuring that lost souls come back to him through repentance. In this parable, the need to work hard towards ensuring that sinners leave their sinful ways and repent so as to receive redemption and acceptance back to the kingdom of God. Also, the efforts of the woman to search diligently the determination that none </w:t>
      </w:r>
      <w:r>
        <w:rPr>
          <w:rFonts w:ascii="Times New Roman" w:hAnsi="Times New Roman" w:cs="Times New Roman"/>
          <w:sz w:val="24"/>
          <w:szCs w:val="24"/>
        </w:rPr>
        <w:lastRenderedPageBreak/>
        <w:t>of her coins should get lost. This translates to the interpretation that God does not derive any pleasure as the repentant souls lose themselves in sin and continue to stray away from him towards the inevitable peril and destruction that comes with sin. God finds no joy in punishing sinners, He is gladder when they repent and come back to Him so that they can be able to fulfill their originally designed purpose and goals. He is a merciful God.</w:t>
      </w:r>
    </w:p>
    <w:p w:rsidR="00477542" w:rsidRDefault="001E28F7" w:rsidP="0005248E">
      <w:pPr>
        <w:spacing w:line="480" w:lineRule="auto"/>
        <w:rPr>
          <w:rFonts w:ascii="Times New Roman" w:hAnsi="Times New Roman" w:cs="Times New Roman"/>
          <w:b/>
          <w:sz w:val="24"/>
          <w:szCs w:val="24"/>
        </w:rPr>
      </w:pPr>
      <w:r w:rsidRPr="00477542">
        <w:rPr>
          <w:rFonts w:ascii="Times New Roman" w:hAnsi="Times New Roman" w:cs="Times New Roman"/>
          <w:b/>
          <w:sz w:val="24"/>
          <w:szCs w:val="24"/>
        </w:rPr>
        <w:t>The Parable of the Prodigal Son</w:t>
      </w:r>
      <w:r w:rsidR="00C40CEA">
        <w:rPr>
          <w:rFonts w:ascii="Times New Roman" w:hAnsi="Times New Roman" w:cs="Times New Roman"/>
          <w:b/>
          <w:sz w:val="24"/>
          <w:szCs w:val="24"/>
        </w:rPr>
        <w:t xml:space="preserve"> (Luke 15: 11-32)</w:t>
      </w:r>
    </w:p>
    <w:p w:rsidR="003E22B2" w:rsidRDefault="001E28F7" w:rsidP="0005248E">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3E22B2">
        <w:rPr>
          <w:rFonts w:ascii="Times New Roman" w:hAnsi="Times New Roman" w:cs="Times New Roman"/>
          <w:sz w:val="24"/>
          <w:szCs w:val="24"/>
        </w:rPr>
        <w:t>The third</w:t>
      </w:r>
      <w:r>
        <w:rPr>
          <w:rFonts w:ascii="Times New Roman" w:hAnsi="Times New Roman" w:cs="Times New Roman"/>
          <w:sz w:val="24"/>
          <w:szCs w:val="24"/>
        </w:rPr>
        <w:t xml:space="preserve"> parable that Jesus Christ narrated to his audience at the house of the chief Pharisee was the parable of the prodigal son. </w:t>
      </w:r>
      <w:r w:rsidR="00760844">
        <w:rPr>
          <w:rFonts w:ascii="Times New Roman" w:hAnsi="Times New Roman" w:cs="Times New Roman"/>
          <w:sz w:val="24"/>
          <w:szCs w:val="24"/>
        </w:rPr>
        <w:t>According to Bock (1996), i</w:t>
      </w:r>
      <w:r>
        <w:rPr>
          <w:rFonts w:ascii="Times New Roman" w:hAnsi="Times New Roman" w:cs="Times New Roman"/>
          <w:sz w:val="24"/>
          <w:szCs w:val="24"/>
        </w:rPr>
        <w:t xml:space="preserve">n this parable, </w:t>
      </w:r>
      <w:r w:rsidR="003924B3">
        <w:rPr>
          <w:rFonts w:ascii="Times New Roman" w:hAnsi="Times New Roman" w:cs="Times New Roman"/>
          <w:sz w:val="24"/>
          <w:szCs w:val="24"/>
        </w:rPr>
        <w:t xml:space="preserve">Christ narrates </w:t>
      </w:r>
      <w:r>
        <w:rPr>
          <w:rFonts w:ascii="Times New Roman" w:hAnsi="Times New Roman" w:cs="Times New Roman"/>
          <w:sz w:val="24"/>
          <w:szCs w:val="24"/>
        </w:rPr>
        <w:t>the story of a ma</w:t>
      </w:r>
      <w:r w:rsidR="003924B3">
        <w:rPr>
          <w:rFonts w:ascii="Times New Roman" w:hAnsi="Times New Roman" w:cs="Times New Roman"/>
          <w:sz w:val="24"/>
          <w:szCs w:val="24"/>
        </w:rPr>
        <w:t xml:space="preserve">n who had two sons. The youngest of the </w:t>
      </w:r>
      <w:r>
        <w:rPr>
          <w:rFonts w:ascii="Times New Roman" w:hAnsi="Times New Roman" w:cs="Times New Roman"/>
          <w:sz w:val="24"/>
          <w:szCs w:val="24"/>
        </w:rPr>
        <w:t>son</w:t>
      </w:r>
      <w:r w:rsidR="003924B3">
        <w:rPr>
          <w:rFonts w:ascii="Times New Roman" w:hAnsi="Times New Roman" w:cs="Times New Roman"/>
          <w:sz w:val="24"/>
          <w:szCs w:val="24"/>
        </w:rPr>
        <w:t>s</w:t>
      </w:r>
      <w:r>
        <w:rPr>
          <w:rFonts w:ascii="Times New Roman" w:hAnsi="Times New Roman" w:cs="Times New Roman"/>
          <w:sz w:val="24"/>
          <w:szCs w:val="24"/>
        </w:rPr>
        <w:t xml:space="preserve"> of the man upon reaching the right age to inherit his father’s property asked his father for his share of the estate. His father agreed and equally subdivide his estate among his two sons. However, instead of staying at home and taking care of his part of the inheritance the younger son decided to take all his inheritance and move away from home to a distant land. In the distant land, the son went ahead to squander all his wealth doing sinful and unjust things. </w:t>
      </w:r>
      <w:r w:rsidR="008107BD">
        <w:rPr>
          <w:rFonts w:ascii="Times New Roman" w:hAnsi="Times New Roman" w:cs="Times New Roman"/>
          <w:sz w:val="24"/>
          <w:szCs w:val="24"/>
        </w:rPr>
        <w:t xml:space="preserve">By moving to the foreign land the parable represented ways in which many believers stray and move away from the grace and kingdom of God. </w:t>
      </w:r>
      <w:r>
        <w:rPr>
          <w:rFonts w:ascii="Times New Roman" w:hAnsi="Times New Roman" w:cs="Times New Roman"/>
          <w:sz w:val="24"/>
          <w:szCs w:val="24"/>
        </w:rPr>
        <w:t xml:space="preserve">He spent it on women and alcohol until it was all finished. He sank into a life of poverty and want. </w:t>
      </w:r>
      <w:r w:rsidR="008107BD">
        <w:rPr>
          <w:rFonts w:ascii="Times New Roman" w:hAnsi="Times New Roman" w:cs="Times New Roman"/>
          <w:sz w:val="24"/>
          <w:szCs w:val="24"/>
        </w:rPr>
        <w:t>Here, Jesus illustrated how upon moving away from God we become lost and the effects of sin on lost souls. At</w:t>
      </w:r>
      <w:r>
        <w:rPr>
          <w:rFonts w:ascii="Times New Roman" w:hAnsi="Times New Roman" w:cs="Times New Roman"/>
          <w:sz w:val="24"/>
          <w:szCs w:val="24"/>
        </w:rPr>
        <w:t xml:space="preserve"> the same time, the country that he had moved </w:t>
      </w:r>
      <w:r w:rsidR="00D31F5E">
        <w:rPr>
          <w:rFonts w:ascii="Times New Roman" w:hAnsi="Times New Roman" w:cs="Times New Roman"/>
          <w:sz w:val="24"/>
          <w:szCs w:val="24"/>
        </w:rPr>
        <w:t xml:space="preserve">faced a great </w:t>
      </w:r>
      <w:r>
        <w:rPr>
          <w:rFonts w:ascii="Times New Roman" w:hAnsi="Times New Roman" w:cs="Times New Roman"/>
          <w:sz w:val="24"/>
          <w:szCs w:val="24"/>
        </w:rPr>
        <w:t xml:space="preserve">drought and the younger son's condition worsened. He could not even find food to put into his mouth. Basically, he was lost and had no way. In a bid to survive, the son sought employment in the country where he took care of pigs and in return got to eat with the pigs. He </w:t>
      </w:r>
      <w:r w:rsidR="008107BD">
        <w:rPr>
          <w:rFonts w:ascii="Times New Roman" w:hAnsi="Times New Roman" w:cs="Times New Roman"/>
          <w:sz w:val="24"/>
          <w:szCs w:val="24"/>
        </w:rPr>
        <w:t>became</w:t>
      </w:r>
      <w:r>
        <w:rPr>
          <w:rFonts w:ascii="Times New Roman" w:hAnsi="Times New Roman" w:cs="Times New Roman"/>
          <w:sz w:val="24"/>
          <w:szCs w:val="24"/>
        </w:rPr>
        <w:t xml:space="preserve"> destitute</w:t>
      </w:r>
      <w:r w:rsidR="008107BD">
        <w:rPr>
          <w:rFonts w:ascii="Times New Roman" w:hAnsi="Times New Roman" w:cs="Times New Roman"/>
          <w:sz w:val="24"/>
          <w:szCs w:val="24"/>
        </w:rPr>
        <w:t xml:space="preserve"> living in deep suffering. </w:t>
      </w:r>
      <w:r w:rsidR="00760844">
        <w:rPr>
          <w:rFonts w:ascii="Times New Roman" w:hAnsi="Times New Roman" w:cs="Times New Roman"/>
          <w:sz w:val="24"/>
          <w:szCs w:val="24"/>
        </w:rPr>
        <w:t>According to Pearlman (2016), t</w:t>
      </w:r>
      <w:r w:rsidR="008107BD">
        <w:rPr>
          <w:rFonts w:ascii="Times New Roman" w:hAnsi="Times New Roman" w:cs="Times New Roman"/>
          <w:sz w:val="24"/>
          <w:szCs w:val="24"/>
        </w:rPr>
        <w:t xml:space="preserve">his continues to show sin causes one to suffer unimaginable things and why it is necessary to stay within the grace, law, and </w:t>
      </w:r>
      <w:r w:rsidR="00D31F5E">
        <w:rPr>
          <w:rFonts w:ascii="Times New Roman" w:hAnsi="Times New Roman" w:cs="Times New Roman"/>
          <w:sz w:val="24"/>
          <w:szCs w:val="24"/>
        </w:rPr>
        <w:t xml:space="preserve">the </w:t>
      </w:r>
      <w:r w:rsidR="008107BD">
        <w:rPr>
          <w:rFonts w:ascii="Times New Roman" w:hAnsi="Times New Roman" w:cs="Times New Roman"/>
          <w:sz w:val="24"/>
          <w:szCs w:val="24"/>
        </w:rPr>
        <w:t xml:space="preserve">kingdom </w:t>
      </w:r>
      <w:r w:rsidR="008107BD">
        <w:rPr>
          <w:rFonts w:ascii="Times New Roman" w:hAnsi="Times New Roman" w:cs="Times New Roman"/>
          <w:sz w:val="24"/>
          <w:szCs w:val="24"/>
        </w:rPr>
        <w:lastRenderedPageBreak/>
        <w:t>of the Lord. However, upon reflecting upon his actions he realized that at his father's house the servants were living a much better life than he was in the foreign country. He realized that his actions had been wrong and that he had greatly sinned. Therefore, he decides that he would go back to his father's home in repentance and seek to live there not as a son</w:t>
      </w:r>
      <w:r w:rsidR="00D31F5E">
        <w:rPr>
          <w:rFonts w:ascii="Times New Roman" w:hAnsi="Times New Roman" w:cs="Times New Roman"/>
          <w:sz w:val="24"/>
          <w:szCs w:val="24"/>
        </w:rPr>
        <w:t>,</w:t>
      </w:r>
      <w:r w:rsidR="008107BD">
        <w:rPr>
          <w:rFonts w:ascii="Times New Roman" w:hAnsi="Times New Roman" w:cs="Times New Roman"/>
          <w:sz w:val="24"/>
          <w:szCs w:val="24"/>
        </w:rPr>
        <w:t xml:space="preserve"> but as a servant. However, contrary to his expectations, upon returning home his father welcomed him greatly and even called for a celebration for his son who had been lost had found his way back to him. </w:t>
      </w:r>
      <w:r w:rsidR="00625D13">
        <w:rPr>
          <w:rFonts w:ascii="Times New Roman" w:hAnsi="Times New Roman" w:cs="Times New Roman"/>
          <w:sz w:val="24"/>
          <w:szCs w:val="24"/>
        </w:rPr>
        <w:t>The elder son, however, was displeased with the acceptance and viewed it as an unfair treatment. He did not deem it right that a sinful son was accepted and appreciated with a celebration.</w:t>
      </w:r>
    </w:p>
    <w:p w:rsidR="00625D13"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t>The celebration of the return of the prodigal son to his father shows that when one becomes repentant and acknowledges one's wrongdoings. The father of the two sons, just like God accepted the son back home without victimization based on the son's past transgressions. He clothed him and slaughtered a bull in his owner. Similarly, when a sinner repents and seeks to be accepted back to the kingdom of God, God accepts him/her wholeheartedly. A celebration occurs in heaven as the sinner is welcomed back into the kingdom and the grace and mercies of the Lord</w:t>
      </w:r>
      <w:r w:rsidR="00BF57A6">
        <w:rPr>
          <w:rFonts w:ascii="Times New Roman" w:hAnsi="Times New Roman" w:cs="Times New Roman"/>
          <w:sz w:val="24"/>
          <w:szCs w:val="24"/>
        </w:rPr>
        <w:t xml:space="preserve"> (Byrne, 2015)</w:t>
      </w:r>
      <w:r>
        <w:rPr>
          <w:rFonts w:ascii="Times New Roman" w:hAnsi="Times New Roman" w:cs="Times New Roman"/>
          <w:sz w:val="24"/>
          <w:szCs w:val="24"/>
        </w:rPr>
        <w:t>.</w:t>
      </w:r>
    </w:p>
    <w:p w:rsidR="00625D13" w:rsidRDefault="00D31F5E" w:rsidP="0005248E">
      <w:pPr>
        <w:spacing w:line="480" w:lineRule="auto"/>
        <w:rPr>
          <w:rFonts w:ascii="Times New Roman" w:hAnsi="Times New Roman" w:cs="Times New Roman"/>
          <w:sz w:val="24"/>
          <w:szCs w:val="24"/>
        </w:rPr>
      </w:pPr>
      <w:r>
        <w:rPr>
          <w:rFonts w:ascii="Times New Roman" w:hAnsi="Times New Roman" w:cs="Times New Roman"/>
          <w:sz w:val="24"/>
          <w:szCs w:val="24"/>
        </w:rPr>
        <w:tab/>
      </w:r>
      <w:r w:rsidR="001E28F7">
        <w:rPr>
          <w:rFonts w:ascii="Times New Roman" w:hAnsi="Times New Roman" w:cs="Times New Roman"/>
          <w:sz w:val="24"/>
          <w:szCs w:val="24"/>
        </w:rPr>
        <w:t>Like the elder brother, the Pharisees used to discriminate sinners. The Pharisees viewed sinners as outcasts. People who should not be associated with. The elder son held the view that only those who live in accordance with the law should be celebrated owing to their faithfulness and righteousness. However, the father explained the importance of celebrating those</w:t>
      </w:r>
      <w:r w:rsidR="004C2672">
        <w:rPr>
          <w:rFonts w:ascii="Times New Roman" w:hAnsi="Times New Roman" w:cs="Times New Roman"/>
          <w:sz w:val="24"/>
          <w:szCs w:val="24"/>
        </w:rPr>
        <w:t xml:space="preserve"> who had been lost</w:t>
      </w:r>
      <w:r>
        <w:rPr>
          <w:rFonts w:ascii="Times New Roman" w:hAnsi="Times New Roman" w:cs="Times New Roman"/>
          <w:sz w:val="24"/>
          <w:szCs w:val="24"/>
        </w:rPr>
        <w:t>,</w:t>
      </w:r>
      <w:r w:rsidR="004C2672">
        <w:rPr>
          <w:rFonts w:ascii="Times New Roman" w:hAnsi="Times New Roman" w:cs="Times New Roman"/>
          <w:sz w:val="24"/>
          <w:szCs w:val="24"/>
        </w:rPr>
        <w:t xml:space="preserve"> but later found their way back home. Like</w:t>
      </w:r>
      <w:r>
        <w:rPr>
          <w:rFonts w:ascii="Times New Roman" w:hAnsi="Times New Roman" w:cs="Times New Roman"/>
          <w:sz w:val="24"/>
          <w:szCs w:val="24"/>
        </w:rPr>
        <w:t xml:space="preserve"> the</w:t>
      </w:r>
      <w:r w:rsidR="004C2672">
        <w:rPr>
          <w:rFonts w:ascii="Times New Roman" w:hAnsi="Times New Roman" w:cs="Times New Roman"/>
          <w:sz w:val="24"/>
          <w:szCs w:val="24"/>
        </w:rPr>
        <w:t xml:space="preserve"> Pharisees, the son's attitude was hostile and resenting towards sinners and they saw themselves as more deserving of a celebration and acceptance than sinners. This is, however, wrong God's mercy is bestowed upon those who are repentant rather than on the self-righteous people</w:t>
      </w:r>
      <w:r w:rsidR="00760844">
        <w:rPr>
          <w:rFonts w:ascii="Times New Roman" w:hAnsi="Times New Roman" w:cs="Times New Roman"/>
          <w:sz w:val="24"/>
          <w:szCs w:val="24"/>
        </w:rPr>
        <w:t xml:space="preserve"> (Smith, 2013)</w:t>
      </w:r>
      <w:r w:rsidR="004C2672">
        <w:rPr>
          <w:rFonts w:ascii="Times New Roman" w:hAnsi="Times New Roman" w:cs="Times New Roman"/>
          <w:sz w:val="24"/>
          <w:szCs w:val="24"/>
        </w:rPr>
        <w:t>.</w:t>
      </w:r>
    </w:p>
    <w:p w:rsidR="00C40CEA" w:rsidRDefault="001E28F7" w:rsidP="0005248E">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5A6D6A">
        <w:rPr>
          <w:rFonts w:ascii="Times New Roman" w:hAnsi="Times New Roman" w:cs="Times New Roman"/>
          <w:sz w:val="24"/>
          <w:szCs w:val="24"/>
        </w:rPr>
        <w:t>T</w:t>
      </w:r>
      <w:r>
        <w:rPr>
          <w:rFonts w:ascii="Times New Roman" w:hAnsi="Times New Roman" w:cs="Times New Roman"/>
          <w:sz w:val="24"/>
          <w:szCs w:val="24"/>
        </w:rPr>
        <w:t>he</w:t>
      </w:r>
      <w:r w:rsidR="00AB60F8">
        <w:rPr>
          <w:rFonts w:ascii="Times New Roman" w:hAnsi="Times New Roman" w:cs="Times New Roman"/>
          <w:sz w:val="24"/>
          <w:szCs w:val="24"/>
        </w:rPr>
        <w:t xml:space="preserve"> third parable in the fifteenth </w:t>
      </w:r>
      <w:r>
        <w:rPr>
          <w:rFonts w:ascii="Times New Roman" w:hAnsi="Times New Roman" w:cs="Times New Roman"/>
          <w:sz w:val="24"/>
          <w:szCs w:val="24"/>
        </w:rPr>
        <w:t>chapter of the gospel of Luke</w:t>
      </w:r>
      <w:r w:rsidR="005A6D6A">
        <w:rPr>
          <w:rFonts w:ascii="Times New Roman" w:hAnsi="Times New Roman" w:cs="Times New Roman"/>
          <w:sz w:val="24"/>
          <w:szCs w:val="24"/>
        </w:rPr>
        <w:t xml:space="preserve"> </w:t>
      </w:r>
      <w:r w:rsidR="004C2672">
        <w:rPr>
          <w:rFonts w:ascii="Times New Roman" w:hAnsi="Times New Roman" w:cs="Times New Roman"/>
          <w:sz w:val="24"/>
          <w:szCs w:val="24"/>
        </w:rPr>
        <w:t>contains a huge difference from the first two</w:t>
      </w:r>
      <w:r w:rsidR="005A6D6A">
        <w:rPr>
          <w:rFonts w:ascii="Times New Roman" w:hAnsi="Times New Roman" w:cs="Times New Roman"/>
          <w:sz w:val="24"/>
          <w:szCs w:val="24"/>
        </w:rPr>
        <w:t xml:space="preserve"> chapters</w:t>
      </w:r>
      <w:r w:rsidR="004C2672">
        <w:rPr>
          <w:rFonts w:ascii="Times New Roman" w:hAnsi="Times New Roman" w:cs="Times New Roman"/>
          <w:sz w:val="24"/>
          <w:szCs w:val="24"/>
        </w:rPr>
        <w:t>. The difference is that although Jesus accepted sinners and interacted with them, he did not legitimize the idea of sin and the straying away from the grace of God.</w:t>
      </w:r>
      <w:r w:rsidR="00A12078">
        <w:rPr>
          <w:rFonts w:ascii="Times New Roman" w:hAnsi="Times New Roman" w:cs="Times New Roman"/>
          <w:sz w:val="24"/>
          <w:szCs w:val="24"/>
        </w:rPr>
        <w:t xml:space="preserve"> The parable clearly illustrates that sin causes huge problems and conditions of being destitute. Like the younger son who suffered greatly while in the foreign land, sinners suffer greatly while lost. The only way that suffering due to sin can end is only through repentance and seeking redemption.</w:t>
      </w:r>
    </w:p>
    <w:p w:rsidR="00C44B5E"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Upon analyzing the grammatical formation of Luke chapter fifteen, it is evident that Saint Luke used repetitiveness to drive the point that the kingdom of God was open to repentant sinners. </w:t>
      </w:r>
      <w:r w:rsidR="008D57E4">
        <w:rPr>
          <w:rFonts w:ascii="Times New Roman" w:hAnsi="Times New Roman" w:cs="Times New Roman"/>
          <w:sz w:val="24"/>
          <w:szCs w:val="24"/>
        </w:rPr>
        <w:t>A</w:t>
      </w:r>
      <w:r w:rsidR="00BF57A6">
        <w:rPr>
          <w:rFonts w:ascii="Times New Roman" w:hAnsi="Times New Roman" w:cs="Times New Roman"/>
          <w:sz w:val="24"/>
          <w:szCs w:val="24"/>
        </w:rPr>
        <w:t xml:space="preserve">ccording to </w:t>
      </w:r>
      <w:proofErr w:type="spellStart"/>
      <w:r w:rsidR="00BF57A6">
        <w:rPr>
          <w:rFonts w:ascii="Times New Roman" w:hAnsi="Times New Roman" w:cs="Times New Roman"/>
          <w:sz w:val="24"/>
          <w:szCs w:val="24"/>
        </w:rPr>
        <w:t>Blomberg</w:t>
      </w:r>
      <w:proofErr w:type="spellEnd"/>
      <w:r w:rsidR="00BF57A6">
        <w:rPr>
          <w:rFonts w:ascii="Times New Roman" w:hAnsi="Times New Roman" w:cs="Times New Roman"/>
          <w:sz w:val="24"/>
          <w:szCs w:val="24"/>
        </w:rPr>
        <w:t xml:space="preserve"> (2015), t</w:t>
      </w:r>
      <w:r>
        <w:rPr>
          <w:rFonts w:ascii="Times New Roman" w:hAnsi="Times New Roman" w:cs="Times New Roman"/>
          <w:sz w:val="24"/>
          <w:szCs w:val="24"/>
        </w:rPr>
        <w:t>he first and second parables in this chapter were similar in every aspect and the parable of the lost coin</w:t>
      </w:r>
      <w:r w:rsidR="00D31F5E">
        <w:rPr>
          <w:rFonts w:ascii="Times New Roman" w:hAnsi="Times New Roman" w:cs="Times New Roman"/>
          <w:sz w:val="24"/>
          <w:szCs w:val="24"/>
        </w:rPr>
        <w:t>,</w:t>
      </w:r>
      <w:r>
        <w:rPr>
          <w:rFonts w:ascii="Times New Roman" w:hAnsi="Times New Roman" w:cs="Times New Roman"/>
          <w:sz w:val="24"/>
          <w:szCs w:val="24"/>
        </w:rPr>
        <w:t xml:space="preserve"> though not providing any additional teachings to the parable of the lost sheep, it provided emphasis on the need to accept sinners and led them to repentance so that they can be once again be found and be accepted joyously into the kingdom of God.  Additionally, through the use of phrases such as meal and banquet the author helped to show the nature of the intimacy that should be employed when associating with sinners. Sharing a meal shows a high level of closeness and similarly, sinners should not be segregated by should be welcomed with both arms and be assisted to repent and get back to the kingdom of God. </w:t>
      </w:r>
    </w:p>
    <w:p w:rsidR="00C44B5E" w:rsidRDefault="001E28F7" w:rsidP="00C44B5E">
      <w:pPr>
        <w:spacing w:line="480" w:lineRule="auto"/>
        <w:jc w:val="center"/>
        <w:rPr>
          <w:rFonts w:ascii="Times New Roman" w:hAnsi="Times New Roman" w:cs="Times New Roman"/>
          <w:b/>
          <w:sz w:val="24"/>
          <w:szCs w:val="24"/>
        </w:rPr>
      </w:pPr>
      <w:r w:rsidRPr="00C44B5E">
        <w:rPr>
          <w:rFonts w:ascii="Times New Roman" w:hAnsi="Times New Roman" w:cs="Times New Roman"/>
          <w:b/>
          <w:sz w:val="24"/>
          <w:szCs w:val="24"/>
        </w:rPr>
        <w:t>Applications of the Teachings of Luke Chapter 15</w:t>
      </w:r>
    </w:p>
    <w:p w:rsidR="00492DF7" w:rsidRPr="00E43533" w:rsidRDefault="001E28F7" w:rsidP="00E43533">
      <w:pPr>
        <w:spacing w:line="480" w:lineRule="auto"/>
        <w:rPr>
          <w:rFonts w:ascii="Times New Roman" w:hAnsi="Times New Roman" w:cs="Times New Roman"/>
          <w:sz w:val="24"/>
          <w:szCs w:val="24"/>
        </w:rPr>
      </w:pPr>
      <w:r>
        <w:rPr>
          <w:rFonts w:ascii="Times New Roman" w:hAnsi="Times New Roman" w:cs="Times New Roman"/>
          <w:sz w:val="24"/>
          <w:szCs w:val="24"/>
        </w:rPr>
        <w:tab/>
      </w:r>
      <w:r w:rsidR="00E43533">
        <w:rPr>
          <w:rFonts w:ascii="Times New Roman" w:hAnsi="Times New Roman" w:cs="Times New Roman"/>
          <w:sz w:val="24"/>
          <w:szCs w:val="24"/>
        </w:rPr>
        <w:t xml:space="preserve">In summation, upon analyzing </w:t>
      </w:r>
      <w:r w:rsidR="00E43533" w:rsidRPr="00E43533">
        <w:rPr>
          <w:rFonts w:ascii="Times New Roman" w:hAnsi="Times New Roman" w:cs="Times New Roman"/>
          <w:sz w:val="24"/>
          <w:szCs w:val="24"/>
        </w:rPr>
        <w:t>t</w:t>
      </w:r>
      <w:r w:rsidR="00E43533">
        <w:rPr>
          <w:rFonts w:ascii="Times New Roman" w:hAnsi="Times New Roman" w:cs="Times New Roman"/>
          <w:sz w:val="24"/>
          <w:szCs w:val="24"/>
        </w:rPr>
        <w:t xml:space="preserve">he book of Luke chapter 15 and </w:t>
      </w:r>
      <w:r w:rsidR="00E43533" w:rsidRPr="00E43533">
        <w:rPr>
          <w:rFonts w:ascii="Times New Roman" w:hAnsi="Times New Roman" w:cs="Times New Roman"/>
          <w:sz w:val="24"/>
          <w:szCs w:val="24"/>
        </w:rPr>
        <w:t>focus</w:t>
      </w:r>
      <w:r w:rsidR="00E43533">
        <w:rPr>
          <w:rFonts w:ascii="Times New Roman" w:hAnsi="Times New Roman" w:cs="Times New Roman"/>
          <w:sz w:val="24"/>
          <w:szCs w:val="24"/>
        </w:rPr>
        <w:t xml:space="preserve">ed </w:t>
      </w:r>
      <w:r w:rsidR="00E43533" w:rsidRPr="00E43533">
        <w:rPr>
          <w:rFonts w:ascii="Times New Roman" w:hAnsi="Times New Roman" w:cs="Times New Roman"/>
          <w:sz w:val="24"/>
          <w:szCs w:val="24"/>
        </w:rPr>
        <w:t>on the parables of the lost sheep, the lost coin and the prodigal son while giving the context of the parables so as to provide a better understa</w:t>
      </w:r>
      <w:r w:rsidR="00E43533">
        <w:rPr>
          <w:rFonts w:ascii="Times New Roman" w:hAnsi="Times New Roman" w:cs="Times New Roman"/>
          <w:sz w:val="24"/>
          <w:szCs w:val="24"/>
        </w:rPr>
        <w:t>nding of the biblical teachings, th</w:t>
      </w:r>
      <w:r w:rsidR="00E43533" w:rsidRPr="00E43533">
        <w:rPr>
          <w:rFonts w:ascii="Times New Roman" w:hAnsi="Times New Roman" w:cs="Times New Roman"/>
          <w:sz w:val="24"/>
          <w:szCs w:val="24"/>
        </w:rPr>
        <w:t>e</w:t>
      </w:r>
      <w:r w:rsidRPr="00E43533">
        <w:rPr>
          <w:rFonts w:ascii="Times New Roman" w:hAnsi="Times New Roman" w:cs="Times New Roman"/>
          <w:sz w:val="24"/>
          <w:szCs w:val="24"/>
        </w:rPr>
        <w:t xml:space="preserve"> message which these three stories co</w:t>
      </w:r>
      <w:r w:rsidR="00E43533">
        <w:rPr>
          <w:rFonts w:ascii="Times New Roman" w:hAnsi="Times New Roman" w:cs="Times New Roman"/>
          <w:sz w:val="24"/>
          <w:szCs w:val="24"/>
        </w:rPr>
        <w:t xml:space="preserve">nveyed home to modern day Christians is agonizingly clear. Although, sinners may seem as less deserving and outcasts in the eyes of Christianity, modern day Christians we are charged </w:t>
      </w:r>
      <w:r w:rsidR="00E43533">
        <w:rPr>
          <w:rFonts w:ascii="Times New Roman" w:hAnsi="Times New Roman" w:cs="Times New Roman"/>
          <w:sz w:val="24"/>
          <w:szCs w:val="24"/>
        </w:rPr>
        <w:lastRenderedPageBreak/>
        <w:t xml:space="preserve">with the responsibility of nurturing sinners towards the glory of God. One of the modern day contemporary issues faced by Christians include the interactions of Christians with none Christians and people who are living in sin. There is the fear that constant interactions with sinners would lead to Christians losing their faith. </w:t>
      </w:r>
      <w:r>
        <w:rPr>
          <w:rFonts w:ascii="Times New Roman" w:hAnsi="Times New Roman" w:cs="Times New Roman"/>
          <w:sz w:val="24"/>
          <w:szCs w:val="24"/>
        </w:rPr>
        <w:t>This presents a great challenge in the spreading of the gospel of Christ. However, the gospel of Luke in chapter 15 provides Christians with the understanding that they should not be afraid to interact with sinners as it is through the interactions that sinners and those who have been lost can be brought back to the kingdom of God. Additionally, through teachings Christians who have lost their way and indulged in sin are able to understand that through redemption the</w:t>
      </w:r>
      <w:r w:rsidR="00D31F5E">
        <w:rPr>
          <w:rFonts w:ascii="Times New Roman" w:hAnsi="Times New Roman" w:cs="Times New Roman"/>
          <w:sz w:val="24"/>
          <w:szCs w:val="24"/>
        </w:rPr>
        <w:t>y</w:t>
      </w:r>
      <w:r>
        <w:rPr>
          <w:rFonts w:ascii="Times New Roman" w:hAnsi="Times New Roman" w:cs="Times New Roman"/>
          <w:sz w:val="24"/>
          <w:szCs w:val="24"/>
        </w:rPr>
        <w:t xml:space="preserve"> can be once again be found and be joyously accepted back to the kingdom of the Lord.</w:t>
      </w:r>
      <w:r w:rsidR="00FB38BB">
        <w:rPr>
          <w:rFonts w:ascii="Times New Roman" w:hAnsi="Times New Roman" w:cs="Times New Roman"/>
          <w:sz w:val="24"/>
          <w:szCs w:val="24"/>
        </w:rPr>
        <w:t xml:space="preserve"> </w:t>
      </w:r>
      <w:r>
        <w:rPr>
          <w:rFonts w:ascii="Times New Roman" w:hAnsi="Times New Roman" w:cs="Times New Roman"/>
          <w:sz w:val="24"/>
          <w:szCs w:val="24"/>
        </w:rPr>
        <w:t>However, as per the parable of the prodigal son, Christians should be careful so as not to legitimize sin in their endeavors to accept sinners and try to bring back to salvation. The parable painfully shows the negative effects of sin and by doing so warns Christians of the negative consequences of straying from God. Just like Jesus, modern day Christians should be against sin</w:t>
      </w:r>
      <w:r w:rsidR="00D31F5E">
        <w:rPr>
          <w:rFonts w:ascii="Times New Roman" w:hAnsi="Times New Roman" w:cs="Times New Roman"/>
          <w:sz w:val="24"/>
          <w:szCs w:val="24"/>
        </w:rPr>
        <w:t>,</w:t>
      </w:r>
      <w:r>
        <w:rPr>
          <w:rFonts w:ascii="Times New Roman" w:hAnsi="Times New Roman" w:cs="Times New Roman"/>
          <w:sz w:val="24"/>
          <w:szCs w:val="24"/>
        </w:rPr>
        <w:t xml:space="preserve"> but not use that as an excuse to segregate themselves from sinners and non-Christians.</w:t>
      </w:r>
    </w:p>
    <w:p w:rsidR="00643C87" w:rsidRDefault="001E28F7">
      <w:pPr>
        <w:rPr>
          <w:rFonts w:ascii="Times New Roman" w:hAnsi="Times New Roman" w:cs="Times New Roman"/>
          <w:sz w:val="24"/>
          <w:szCs w:val="24"/>
        </w:rPr>
      </w:pPr>
      <w:r>
        <w:rPr>
          <w:rFonts w:ascii="Times New Roman" w:hAnsi="Times New Roman" w:cs="Times New Roman"/>
          <w:sz w:val="24"/>
          <w:szCs w:val="24"/>
        </w:rPr>
        <w:br w:type="page"/>
      </w:r>
    </w:p>
    <w:p w:rsidR="00A42929" w:rsidRPr="006A7237" w:rsidRDefault="001E28F7" w:rsidP="00A4292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FB38BB">
        <w:rPr>
          <w:rFonts w:ascii="Times New Roman" w:hAnsi="Times New Roman" w:cs="Times New Roman"/>
          <w:sz w:val="24"/>
          <w:szCs w:val="24"/>
        </w:rPr>
        <w:t>s</w:t>
      </w:r>
    </w:p>
    <w:p w:rsidR="00A42929" w:rsidRDefault="001E28F7" w:rsidP="008353D3">
      <w:pPr>
        <w:spacing w:line="480" w:lineRule="auto"/>
        <w:ind w:left="720" w:hanging="720"/>
        <w:rPr>
          <w:rFonts w:ascii="Times New Roman" w:hAnsi="Times New Roman" w:cs="Times New Roman"/>
          <w:sz w:val="24"/>
          <w:szCs w:val="24"/>
        </w:rPr>
      </w:pPr>
      <w:r w:rsidRPr="006A7237">
        <w:rPr>
          <w:rFonts w:ascii="Times New Roman" w:hAnsi="Times New Roman" w:cs="Times New Roman"/>
          <w:sz w:val="24"/>
          <w:szCs w:val="24"/>
        </w:rPr>
        <w:t>Allen</w:t>
      </w:r>
      <w:r>
        <w:rPr>
          <w:rFonts w:ascii="Times New Roman" w:hAnsi="Times New Roman" w:cs="Times New Roman"/>
          <w:sz w:val="24"/>
          <w:szCs w:val="24"/>
        </w:rPr>
        <w:t>, C.</w:t>
      </w:r>
      <w:r w:rsidRPr="006A7237">
        <w:rPr>
          <w:rFonts w:ascii="Times New Roman" w:hAnsi="Times New Roman" w:cs="Times New Roman"/>
          <w:sz w:val="24"/>
          <w:szCs w:val="24"/>
        </w:rPr>
        <w:t>J</w:t>
      </w:r>
      <w:r>
        <w:rPr>
          <w:rFonts w:ascii="Times New Roman" w:hAnsi="Times New Roman" w:cs="Times New Roman"/>
          <w:sz w:val="24"/>
          <w:szCs w:val="24"/>
        </w:rPr>
        <w:t>. (1974).</w:t>
      </w:r>
      <w:r w:rsidRPr="006A7237">
        <w:rPr>
          <w:rFonts w:ascii="Times New Roman" w:hAnsi="Times New Roman" w:cs="Times New Roman"/>
          <w:sz w:val="24"/>
          <w:szCs w:val="24"/>
        </w:rPr>
        <w:t xml:space="preserve">The </w:t>
      </w:r>
      <w:proofErr w:type="spellStart"/>
      <w:r w:rsidRPr="006A7237">
        <w:rPr>
          <w:rFonts w:ascii="Times New Roman" w:hAnsi="Times New Roman" w:cs="Times New Roman"/>
          <w:sz w:val="24"/>
          <w:szCs w:val="24"/>
        </w:rPr>
        <w:t>Broadman</w:t>
      </w:r>
      <w:proofErr w:type="spellEnd"/>
      <w:r w:rsidRPr="006A7237">
        <w:rPr>
          <w:rFonts w:ascii="Times New Roman" w:hAnsi="Times New Roman" w:cs="Times New Roman"/>
          <w:sz w:val="24"/>
          <w:szCs w:val="24"/>
        </w:rPr>
        <w:t xml:space="preserve"> Bible commentary. 9. Luke - John, Volume 9</w:t>
      </w:r>
      <w:r>
        <w:rPr>
          <w:rFonts w:ascii="Times New Roman" w:hAnsi="Times New Roman" w:cs="Times New Roman"/>
          <w:sz w:val="24"/>
          <w:szCs w:val="24"/>
        </w:rPr>
        <w:t xml:space="preserve">. </w:t>
      </w:r>
      <w:proofErr w:type="spellStart"/>
      <w:r w:rsidRPr="00A42929">
        <w:rPr>
          <w:rFonts w:ascii="Times New Roman" w:hAnsi="Times New Roman" w:cs="Times New Roman"/>
          <w:sz w:val="24"/>
          <w:szCs w:val="24"/>
        </w:rPr>
        <w:t>Broadman</w:t>
      </w:r>
      <w:proofErr w:type="spellEnd"/>
      <w:r w:rsidRPr="00A42929">
        <w:rPr>
          <w:rFonts w:ascii="Times New Roman" w:hAnsi="Times New Roman" w:cs="Times New Roman"/>
          <w:sz w:val="24"/>
          <w:szCs w:val="24"/>
        </w:rPr>
        <w:t xml:space="preserve"> Press</w:t>
      </w:r>
    </w:p>
    <w:p w:rsidR="00A42929" w:rsidRDefault="001E28F7" w:rsidP="008353D3">
      <w:pPr>
        <w:spacing w:line="480" w:lineRule="auto"/>
        <w:ind w:left="720" w:hanging="720"/>
        <w:rPr>
          <w:rFonts w:ascii="Times New Roman" w:hAnsi="Times New Roman" w:cs="Times New Roman"/>
          <w:sz w:val="24"/>
          <w:szCs w:val="24"/>
        </w:rPr>
      </w:pPr>
      <w:proofErr w:type="spellStart"/>
      <w:r w:rsidRPr="008353D3">
        <w:rPr>
          <w:rFonts w:ascii="Times New Roman" w:hAnsi="Times New Roman" w:cs="Times New Roman"/>
          <w:sz w:val="24"/>
          <w:szCs w:val="24"/>
        </w:rPr>
        <w:t>Blomberg</w:t>
      </w:r>
      <w:proofErr w:type="spellEnd"/>
      <w:r w:rsidRPr="008353D3">
        <w:rPr>
          <w:rFonts w:ascii="Times New Roman" w:hAnsi="Times New Roman" w:cs="Times New Roman"/>
          <w:sz w:val="24"/>
          <w:szCs w:val="24"/>
        </w:rPr>
        <w:t xml:space="preserve">, C. L. (2012). Interpreting the parables. </w:t>
      </w:r>
      <w:proofErr w:type="spellStart"/>
      <w:r w:rsidRPr="008353D3">
        <w:rPr>
          <w:rFonts w:ascii="Times New Roman" w:hAnsi="Times New Roman" w:cs="Times New Roman"/>
          <w:sz w:val="24"/>
          <w:szCs w:val="24"/>
        </w:rPr>
        <w:t>InterVarsity</w:t>
      </w:r>
      <w:proofErr w:type="spellEnd"/>
      <w:r w:rsidRPr="008353D3">
        <w:rPr>
          <w:rFonts w:ascii="Times New Roman" w:hAnsi="Times New Roman" w:cs="Times New Roman"/>
          <w:sz w:val="24"/>
          <w:szCs w:val="24"/>
        </w:rPr>
        <w:t xml:space="preserve"> Press.</w:t>
      </w:r>
    </w:p>
    <w:p w:rsidR="00A42929" w:rsidRDefault="001E28F7" w:rsidP="008353D3">
      <w:pPr>
        <w:spacing w:line="480" w:lineRule="auto"/>
        <w:ind w:left="720" w:hanging="720"/>
        <w:rPr>
          <w:rFonts w:ascii="Times New Roman" w:hAnsi="Times New Roman" w:cs="Times New Roman"/>
          <w:sz w:val="24"/>
          <w:szCs w:val="24"/>
        </w:rPr>
      </w:pPr>
      <w:r w:rsidRPr="002819DC">
        <w:rPr>
          <w:rFonts w:ascii="Times New Roman" w:hAnsi="Times New Roman" w:cs="Times New Roman"/>
          <w:sz w:val="24"/>
          <w:szCs w:val="24"/>
        </w:rPr>
        <w:t>Bock, D. L. (1996). Luke: The NIV Applicat</w:t>
      </w:r>
      <w:bookmarkStart w:id="0" w:name="_GoBack"/>
      <w:bookmarkEnd w:id="0"/>
      <w:r w:rsidRPr="002819DC">
        <w:rPr>
          <w:rFonts w:ascii="Times New Roman" w:hAnsi="Times New Roman" w:cs="Times New Roman"/>
          <w:sz w:val="24"/>
          <w:szCs w:val="24"/>
        </w:rPr>
        <w:t xml:space="preserve">ion Commentary </w:t>
      </w:r>
      <w:proofErr w:type="gramStart"/>
      <w:r w:rsidRPr="002819DC">
        <w:rPr>
          <w:rFonts w:ascii="Times New Roman" w:hAnsi="Times New Roman" w:cs="Times New Roman"/>
          <w:sz w:val="24"/>
          <w:szCs w:val="24"/>
        </w:rPr>
        <w:t>From</w:t>
      </w:r>
      <w:proofErr w:type="gramEnd"/>
      <w:r w:rsidRPr="002819DC">
        <w:rPr>
          <w:rFonts w:ascii="Times New Roman" w:hAnsi="Times New Roman" w:cs="Times New Roman"/>
          <w:sz w:val="24"/>
          <w:szCs w:val="24"/>
        </w:rPr>
        <w:t xml:space="preserve"> Biblical Text--to Contemporary Life. Zondervan.</w:t>
      </w:r>
    </w:p>
    <w:p w:rsidR="00A42929" w:rsidRDefault="001E28F7" w:rsidP="008353D3">
      <w:pPr>
        <w:spacing w:line="480" w:lineRule="auto"/>
        <w:ind w:left="720" w:hanging="720"/>
        <w:rPr>
          <w:rFonts w:ascii="Times New Roman" w:hAnsi="Times New Roman" w:cs="Times New Roman"/>
          <w:sz w:val="24"/>
          <w:szCs w:val="24"/>
        </w:rPr>
      </w:pPr>
      <w:r w:rsidRPr="008353D3">
        <w:rPr>
          <w:rFonts w:ascii="Times New Roman" w:hAnsi="Times New Roman" w:cs="Times New Roman"/>
          <w:sz w:val="24"/>
          <w:szCs w:val="24"/>
        </w:rPr>
        <w:t>Byrne, B. (2015). The hospitality of God: A reading of Luke's gospel. Liturgical Press.</w:t>
      </w:r>
    </w:p>
    <w:p w:rsidR="00A42929" w:rsidRDefault="001E28F7" w:rsidP="008353D3">
      <w:pPr>
        <w:spacing w:line="480" w:lineRule="auto"/>
        <w:ind w:left="720" w:hanging="720"/>
        <w:rPr>
          <w:rFonts w:ascii="Times New Roman" w:hAnsi="Times New Roman" w:cs="Times New Roman"/>
          <w:sz w:val="24"/>
          <w:szCs w:val="24"/>
        </w:rPr>
      </w:pPr>
      <w:r w:rsidRPr="008353D3">
        <w:rPr>
          <w:rFonts w:ascii="Times New Roman" w:hAnsi="Times New Roman" w:cs="Times New Roman"/>
          <w:sz w:val="24"/>
          <w:szCs w:val="24"/>
        </w:rPr>
        <w:t xml:space="preserve">Cassidy, R. J. (2015). Jesus, politics, and society: A study of Luke's Gospel. </w:t>
      </w:r>
      <w:proofErr w:type="spellStart"/>
      <w:r w:rsidRPr="008353D3">
        <w:rPr>
          <w:rFonts w:ascii="Times New Roman" w:hAnsi="Times New Roman" w:cs="Times New Roman"/>
          <w:sz w:val="24"/>
          <w:szCs w:val="24"/>
        </w:rPr>
        <w:t>Wipf</w:t>
      </w:r>
      <w:proofErr w:type="spellEnd"/>
      <w:r w:rsidRPr="008353D3">
        <w:rPr>
          <w:rFonts w:ascii="Times New Roman" w:hAnsi="Times New Roman" w:cs="Times New Roman"/>
          <w:sz w:val="24"/>
          <w:szCs w:val="24"/>
        </w:rPr>
        <w:t xml:space="preserve"> and Stock Publishers.</w:t>
      </w:r>
    </w:p>
    <w:p w:rsidR="00A42929" w:rsidRDefault="001E28F7" w:rsidP="008353D3">
      <w:pPr>
        <w:spacing w:line="480" w:lineRule="auto"/>
        <w:ind w:left="720" w:hanging="720"/>
        <w:rPr>
          <w:rFonts w:ascii="Times New Roman" w:hAnsi="Times New Roman" w:cs="Times New Roman"/>
          <w:sz w:val="24"/>
          <w:szCs w:val="24"/>
        </w:rPr>
      </w:pPr>
      <w:r w:rsidRPr="00643C87">
        <w:rPr>
          <w:rFonts w:ascii="Times New Roman" w:hAnsi="Times New Roman" w:cs="Times New Roman"/>
          <w:sz w:val="24"/>
          <w:szCs w:val="24"/>
        </w:rPr>
        <w:t xml:space="preserve"> </w:t>
      </w:r>
      <w:r w:rsidRPr="002819DC">
        <w:rPr>
          <w:rFonts w:ascii="Times New Roman" w:hAnsi="Times New Roman" w:cs="Times New Roman"/>
          <w:sz w:val="24"/>
          <w:szCs w:val="24"/>
        </w:rPr>
        <w:t>Green, J. B. (1997). The gospel of Luke. Wm. B. Eerdmans Publishing.</w:t>
      </w:r>
    </w:p>
    <w:p w:rsidR="00A42929" w:rsidRDefault="001E28F7" w:rsidP="008353D3">
      <w:pPr>
        <w:spacing w:line="480" w:lineRule="auto"/>
        <w:ind w:left="720" w:hanging="720"/>
        <w:rPr>
          <w:rFonts w:ascii="Times New Roman" w:hAnsi="Times New Roman" w:cs="Times New Roman"/>
          <w:sz w:val="24"/>
          <w:szCs w:val="24"/>
        </w:rPr>
      </w:pPr>
      <w:r w:rsidRPr="008353D3">
        <w:rPr>
          <w:rFonts w:ascii="Times New Roman" w:hAnsi="Times New Roman" w:cs="Times New Roman"/>
          <w:sz w:val="24"/>
          <w:szCs w:val="24"/>
        </w:rPr>
        <w:t>Green, J. B., Brown, J. K., Perrin, N., &amp; Anderson, G. P. (2017). Parables. Dictionary of Jesus and the Gospels.</w:t>
      </w:r>
    </w:p>
    <w:p w:rsidR="00A42929" w:rsidRDefault="001E28F7" w:rsidP="006A7237">
      <w:pPr>
        <w:spacing w:line="480" w:lineRule="auto"/>
        <w:rPr>
          <w:rFonts w:ascii="Times New Roman" w:hAnsi="Times New Roman" w:cs="Times New Roman"/>
          <w:sz w:val="24"/>
          <w:szCs w:val="24"/>
        </w:rPr>
      </w:pPr>
      <w:r>
        <w:rPr>
          <w:rFonts w:ascii="Times New Roman" w:hAnsi="Times New Roman" w:cs="Times New Roman"/>
          <w:sz w:val="24"/>
          <w:szCs w:val="24"/>
        </w:rPr>
        <w:t>Keck, L. E. (</w:t>
      </w:r>
      <w:r w:rsidRPr="006A7237">
        <w:rPr>
          <w:rFonts w:ascii="Times New Roman" w:hAnsi="Times New Roman" w:cs="Times New Roman"/>
          <w:sz w:val="24"/>
          <w:szCs w:val="24"/>
        </w:rPr>
        <w:t>1996</w:t>
      </w:r>
      <w:r>
        <w:rPr>
          <w:rFonts w:ascii="Times New Roman" w:hAnsi="Times New Roman" w:cs="Times New Roman"/>
          <w:sz w:val="24"/>
          <w:szCs w:val="24"/>
        </w:rPr>
        <w:t>).</w:t>
      </w:r>
      <w:r w:rsidRPr="006A7237">
        <w:rPr>
          <w:rFonts w:ascii="Times New Roman" w:hAnsi="Times New Roman" w:cs="Times New Roman"/>
          <w:sz w:val="24"/>
          <w:szCs w:val="24"/>
        </w:rPr>
        <w:t>The New Interpreter'</w:t>
      </w:r>
      <w:r>
        <w:rPr>
          <w:rFonts w:ascii="Times New Roman" w:hAnsi="Times New Roman" w:cs="Times New Roman"/>
          <w:sz w:val="24"/>
          <w:szCs w:val="24"/>
        </w:rPr>
        <w:t>s Bible: Luke - John (Volume 9).</w:t>
      </w:r>
      <w:r w:rsidRPr="006A7237">
        <w:t xml:space="preserve"> </w:t>
      </w:r>
      <w:r w:rsidRPr="006A7237">
        <w:rPr>
          <w:rFonts w:ascii="Times New Roman" w:hAnsi="Times New Roman" w:cs="Times New Roman"/>
          <w:sz w:val="24"/>
          <w:szCs w:val="24"/>
        </w:rPr>
        <w:t>Jenson Books Inc</w:t>
      </w:r>
      <w:r>
        <w:rPr>
          <w:rFonts w:ascii="Times New Roman" w:hAnsi="Times New Roman" w:cs="Times New Roman"/>
          <w:sz w:val="24"/>
          <w:szCs w:val="24"/>
        </w:rPr>
        <w:t xml:space="preserve">. </w:t>
      </w:r>
    </w:p>
    <w:p w:rsidR="00A42929" w:rsidRDefault="001E28F7" w:rsidP="008353D3">
      <w:pPr>
        <w:spacing w:line="480" w:lineRule="auto"/>
        <w:ind w:left="720" w:hanging="720"/>
        <w:rPr>
          <w:rFonts w:ascii="Times New Roman" w:hAnsi="Times New Roman" w:cs="Times New Roman"/>
          <w:sz w:val="24"/>
          <w:szCs w:val="24"/>
        </w:rPr>
      </w:pPr>
      <w:proofErr w:type="spellStart"/>
      <w:r w:rsidRPr="008353D3">
        <w:rPr>
          <w:rFonts w:ascii="Times New Roman" w:hAnsi="Times New Roman" w:cs="Times New Roman"/>
          <w:sz w:val="24"/>
          <w:szCs w:val="24"/>
        </w:rPr>
        <w:t>Liefeld</w:t>
      </w:r>
      <w:proofErr w:type="spellEnd"/>
      <w:r w:rsidRPr="008353D3">
        <w:rPr>
          <w:rFonts w:ascii="Times New Roman" w:hAnsi="Times New Roman" w:cs="Times New Roman"/>
          <w:sz w:val="24"/>
          <w:szCs w:val="24"/>
        </w:rPr>
        <w:t xml:space="preserve">, W. L., &amp; </w:t>
      </w:r>
      <w:proofErr w:type="spellStart"/>
      <w:r w:rsidRPr="008353D3">
        <w:rPr>
          <w:rFonts w:ascii="Times New Roman" w:hAnsi="Times New Roman" w:cs="Times New Roman"/>
          <w:sz w:val="24"/>
          <w:szCs w:val="24"/>
        </w:rPr>
        <w:t>Pao</w:t>
      </w:r>
      <w:proofErr w:type="spellEnd"/>
      <w:r w:rsidRPr="008353D3">
        <w:rPr>
          <w:rFonts w:ascii="Times New Roman" w:hAnsi="Times New Roman" w:cs="Times New Roman"/>
          <w:sz w:val="24"/>
          <w:szCs w:val="24"/>
        </w:rPr>
        <w:t>, D. W. (2017). Luke. Zondervan.</w:t>
      </w:r>
    </w:p>
    <w:p w:rsidR="00A42929" w:rsidRDefault="001E28F7" w:rsidP="008353D3">
      <w:pPr>
        <w:spacing w:line="480" w:lineRule="auto"/>
        <w:ind w:left="720" w:hanging="720"/>
        <w:rPr>
          <w:rFonts w:ascii="Times New Roman" w:hAnsi="Times New Roman" w:cs="Times New Roman"/>
          <w:sz w:val="24"/>
          <w:szCs w:val="24"/>
        </w:rPr>
      </w:pPr>
      <w:r w:rsidRPr="008353D3">
        <w:rPr>
          <w:rFonts w:ascii="Times New Roman" w:hAnsi="Times New Roman" w:cs="Times New Roman"/>
          <w:sz w:val="24"/>
          <w:szCs w:val="24"/>
        </w:rPr>
        <w:t>Pearlman, M. (2016). Through The Bible Book By Book: New Testament. Gospel Publishing House.</w:t>
      </w:r>
    </w:p>
    <w:p w:rsidR="00A42929" w:rsidRDefault="001E28F7" w:rsidP="008353D3">
      <w:pPr>
        <w:spacing w:line="480" w:lineRule="auto"/>
        <w:ind w:left="720" w:hanging="720"/>
        <w:rPr>
          <w:rFonts w:ascii="Times New Roman" w:hAnsi="Times New Roman" w:cs="Times New Roman"/>
          <w:sz w:val="24"/>
          <w:szCs w:val="24"/>
        </w:rPr>
      </w:pPr>
      <w:r w:rsidRPr="008353D3">
        <w:rPr>
          <w:rFonts w:ascii="Times New Roman" w:hAnsi="Times New Roman" w:cs="Times New Roman"/>
          <w:sz w:val="24"/>
          <w:szCs w:val="24"/>
        </w:rPr>
        <w:t>Smith, B. T. D. (2013). The parables of the Synoptic Gospels: A critical study. Cambridge University Press.</w:t>
      </w:r>
    </w:p>
    <w:p w:rsidR="00A42929" w:rsidRDefault="001E28F7" w:rsidP="002819DC">
      <w:pPr>
        <w:spacing w:line="480" w:lineRule="auto"/>
        <w:rPr>
          <w:rFonts w:ascii="Times New Roman" w:hAnsi="Times New Roman" w:cs="Times New Roman"/>
          <w:sz w:val="24"/>
          <w:szCs w:val="24"/>
        </w:rPr>
      </w:pPr>
      <w:r w:rsidRPr="00070424">
        <w:rPr>
          <w:rFonts w:ascii="Times New Roman" w:hAnsi="Times New Roman" w:cs="Times New Roman"/>
          <w:sz w:val="24"/>
          <w:szCs w:val="24"/>
        </w:rPr>
        <w:t>Stein</w:t>
      </w:r>
      <w:r>
        <w:rPr>
          <w:rFonts w:ascii="Times New Roman" w:hAnsi="Times New Roman" w:cs="Times New Roman"/>
          <w:sz w:val="24"/>
          <w:szCs w:val="24"/>
        </w:rPr>
        <w:t>, R.</w:t>
      </w:r>
      <w:r w:rsidRPr="00070424">
        <w:rPr>
          <w:rFonts w:ascii="Times New Roman" w:hAnsi="Times New Roman" w:cs="Times New Roman"/>
          <w:sz w:val="24"/>
          <w:szCs w:val="24"/>
        </w:rPr>
        <w:t>H.</w:t>
      </w:r>
      <w:r>
        <w:rPr>
          <w:rFonts w:ascii="Times New Roman" w:hAnsi="Times New Roman" w:cs="Times New Roman"/>
          <w:sz w:val="24"/>
          <w:szCs w:val="24"/>
        </w:rPr>
        <w:t xml:space="preserve"> (1992). Luke: New American Commentary. B&amp;H Books.</w:t>
      </w:r>
    </w:p>
    <w:p w:rsidR="00A42929" w:rsidRPr="00643C87" w:rsidRDefault="001E28F7" w:rsidP="008D57E4">
      <w:pPr>
        <w:spacing w:line="480" w:lineRule="auto"/>
        <w:ind w:left="720" w:hanging="720"/>
        <w:rPr>
          <w:rFonts w:ascii="Times New Roman" w:hAnsi="Times New Roman" w:cs="Times New Roman"/>
          <w:sz w:val="24"/>
          <w:szCs w:val="24"/>
        </w:rPr>
      </w:pPr>
      <w:r w:rsidRPr="00A42929">
        <w:rPr>
          <w:rFonts w:ascii="Times New Roman" w:hAnsi="Times New Roman" w:cs="Times New Roman"/>
          <w:sz w:val="24"/>
          <w:szCs w:val="24"/>
        </w:rPr>
        <w:t>The Bible Study Tools</w:t>
      </w:r>
      <w:r>
        <w:rPr>
          <w:rFonts w:ascii="Times New Roman" w:hAnsi="Times New Roman" w:cs="Times New Roman"/>
          <w:sz w:val="24"/>
          <w:szCs w:val="24"/>
        </w:rPr>
        <w:t xml:space="preserve">. (2018). </w:t>
      </w:r>
      <w:r w:rsidRPr="00A42929">
        <w:rPr>
          <w:rFonts w:ascii="Times New Roman" w:hAnsi="Times New Roman" w:cs="Times New Roman"/>
          <w:sz w:val="24"/>
          <w:szCs w:val="24"/>
        </w:rPr>
        <w:t>Luke 15</w:t>
      </w:r>
      <w:r>
        <w:rPr>
          <w:rFonts w:ascii="Times New Roman" w:hAnsi="Times New Roman" w:cs="Times New Roman"/>
          <w:sz w:val="24"/>
          <w:szCs w:val="24"/>
        </w:rPr>
        <w:t xml:space="preserve">. Salem web network. Retrieved from </w:t>
      </w:r>
      <w:hyperlink r:id="rId6" w:history="1">
        <w:r w:rsidRPr="006B1C88">
          <w:rPr>
            <w:rStyle w:val="Hyperlink"/>
            <w:rFonts w:ascii="Times New Roman" w:hAnsi="Times New Roman" w:cs="Times New Roman"/>
            <w:sz w:val="24"/>
            <w:szCs w:val="24"/>
          </w:rPr>
          <w:t>https://www.biblestudytools.com/commentaries/matthew-henry-complete/luke/15.html#</w:t>
        </w:r>
      </w:hyperlink>
      <w:r>
        <w:rPr>
          <w:rFonts w:ascii="Times New Roman" w:hAnsi="Times New Roman" w:cs="Times New Roman"/>
          <w:sz w:val="24"/>
          <w:szCs w:val="24"/>
        </w:rPr>
        <w:t xml:space="preserve"> </w:t>
      </w:r>
    </w:p>
    <w:p w:rsidR="00A42929" w:rsidRDefault="001E28F7" w:rsidP="002819DC">
      <w:pPr>
        <w:spacing w:line="480" w:lineRule="auto"/>
        <w:rPr>
          <w:rFonts w:ascii="Times New Roman" w:hAnsi="Times New Roman" w:cs="Times New Roman"/>
          <w:sz w:val="24"/>
          <w:szCs w:val="24"/>
        </w:rPr>
      </w:pPr>
      <w:r w:rsidRPr="00070424">
        <w:rPr>
          <w:rFonts w:ascii="Times New Roman" w:hAnsi="Times New Roman" w:cs="Times New Roman"/>
          <w:sz w:val="24"/>
          <w:szCs w:val="24"/>
        </w:rPr>
        <w:lastRenderedPageBreak/>
        <w:t>Vinson</w:t>
      </w:r>
      <w:r>
        <w:rPr>
          <w:rFonts w:ascii="Times New Roman" w:hAnsi="Times New Roman" w:cs="Times New Roman"/>
          <w:sz w:val="24"/>
          <w:szCs w:val="24"/>
        </w:rPr>
        <w:t>, R. (2009). Luke.</w:t>
      </w:r>
      <w:r w:rsidRPr="00070424">
        <w:t xml:space="preserve"> </w:t>
      </w:r>
      <w:r w:rsidRPr="00070424">
        <w:rPr>
          <w:rFonts w:ascii="Times New Roman" w:hAnsi="Times New Roman" w:cs="Times New Roman"/>
          <w:sz w:val="24"/>
          <w:szCs w:val="24"/>
        </w:rPr>
        <w:t xml:space="preserve">Smyth &amp; </w:t>
      </w:r>
      <w:proofErr w:type="spellStart"/>
      <w:r w:rsidRPr="00070424">
        <w:rPr>
          <w:rFonts w:ascii="Times New Roman" w:hAnsi="Times New Roman" w:cs="Times New Roman"/>
          <w:sz w:val="24"/>
          <w:szCs w:val="24"/>
        </w:rPr>
        <w:t>Helwys</w:t>
      </w:r>
      <w:proofErr w:type="spellEnd"/>
      <w:r w:rsidRPr="00070424">
        <w:rPr>
          <w:rFonts w:ascii="Times New Roman" w:hAnsi="Times New Roman" w:cs="Times New Roman"/>
          <w:sz w:val="24"/>
          <w:szCs w:val="24"/>
        </w:rPr>
        <w:t xml:space="preserve"> Commentaries</w:t>
      </w:r>
    </w:p>
    <w:p w:rsidR="00A42929" w:rsidRDefault="001E28F7" w:rsidP="008D57E4">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Biblescriptures</w:t>
      </w:r>
      <w:proofErr w:type="spellEnd"/>
      <w:r>
        <w:rPr>
          <w:rFonts w:ascii="Times New Roman" w:hAnsi="Times New Roman" w:cs="Times New Roman"/>
          <w:sz w:val="24"/>
          <w:szCs w:val="24"/>
        </w:rPr>
        <w:t>. (2018).</w:t>
      </w:r>
      <w:r>
        <w:t xml:space="preserve"> </w:t>
      </w:r>
      <w:r w:rsidR="00760844" w:rsidRPr="00A42929">
        <w:rPr>
          <w:rFonts w:ascii="Times New Roman" w:hAnsi="Times New Roman" w:cs="Times New Roman"/>
          <w:sz w:val="24"/>
          <w:szCs w:val="24"/>
        </w:rPr>
        <w:t>the</w:t>
      </w:r>
      <w:r w:rsidRPr="00A42929">
        <w:rPr>
          <w:rFonts w:ascii="Times New Roman" w:hAnsi="Times New Roman" w:cs="Times New Roman"/>
          <w:sz w:val="24"/>
          <w:szCs w:val="24"/>
        </w:rPr>
        <w:t xml:space="preserve"> Gospel of St. Luke</w:t>
      </w:r>
      <w:r>
        <w:rPr>
          <w:rFonts w:ascii="Times New Roman" w:hAnsi="Times New Roman" w:cs="Times New Roman"/>
          <w:sz w:val="24"/>
          <w:szCs w:val="24"/>
        </w:rPr>
        <w:t xml:space="preserve">. Retrieved from </w:t>
      </w:r>
      <w:hyperlink r:id="rId7" w:history="1">
        <w:r w:rsidRPr="006B1C88">
          <w:rPr>
            <w:rStyle w:val="Hyperlink"/>
            <w:rFonts w:ascii="Times New Roman" w:hAnsi="Times New Roman" w:cs="Times New Roman"/>
            <w:sz w:val="24"/>
            <w:szCs w:val="24"/>
          </w:rPr>
          <w:t>http://biblescripture.net/Luke.html</w:t>
        </w:r>
      </w:hyperlink>
      <w:r>
        <w:rPr>
          <w:rFonts w:ascii="Times New Roman" w:hAnsi="Times New Roman" w:cs="Times New Roman"/>
          <w:sz w:val="24"/>
          <w:szCs w:val="24"/>
        </w:rPr>
        <w:t xml:space="preserve"> </w:t>
      </w:r>
    </w:p>
    <w:sectPr w:rsidR="00A42929" w:rsidSect="00477542">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831" w:rsidRDefault="00360831">
      <w:pPr>
        <w:spacing w:after="0" w:line="240" w:lineRule="auto"/>
      </w:pPr>
      <w:r>
        <w:separator/>
      </w:r>
    </w:p>
  </w:endnote>
  <w:endnote w:type="continuationSeparator" w:id="0">
    <w:p w:rsidR="00360831" w:rsidRDefault="00360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831" w:rsidRDefault="00360831">
      <w:pPr>
        <w:spacing w:after="0" w:line="240" w:lineRule="auto"/>
      </w:pPr>
      <w:r>
        <w:separator/>
      </w:r>
    </w:p>
  </w:footnote>
  <w:footnote w:type="continuationSeparator" w:id="0">
    <w:p w:rsidR="00360831" w:rsidRDefault="003608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91908170"/>
      <w:docPartObj>
        <w:docPartGallery w:val="Page Numbers (Top of Page)"/>
        <w:docPartUnique/>
      </w:docPartObj>
    </w:sdtPr>
    <w:sdtEndPr>
      <w:rPr>
        <w:noProof/>
      </w:rPr>
    </w:sdtEndPr>
    <w:sdtContent>
      <w:p w:rsidR="00477542" w:rsidRPr="00477542" w:rsidRDefault="001E28F7">
        <w:pPr>
          <w:pStyle w:val="Header"/>
          <w:jc w:val="right"/>
          <w:rPr>
            <w:rFonts w:ascii="Times New Roman" w:hAnsi="Times New Roman" w:cs="Times New Roman"/>
            <w:sz w:val="24"/>
            <w:szCs w:val="24"/>
          </w:rPr>
        </w:pPr>
        <w:r w:rsidRPr="00477542">
          <w:rPr>
            <w:rFonts w:ascii="Times New Roman" w:hAnsi="Times New Roman" w:cs="Times New Roman"/>
            <w:sz w:val="24"/>
            <w:szCs w:val="24"/>
          </w:rPr>
          <w:t xml:space="preserve">LUKE CHAPTER 15: THE LOST AND THE FOUND </w:t>
        </w:r>
        <w:r>
          <w:rPr>
            <w:rFonts w:ascii="Times New Roman" w:hAnsi="Times New Roman" w:cs="Times New Roman"/>
            <w:sz w:val="24"/>
            <w:szCs w:val="24"/>
          </w:rPr>
          <w:t xml:space="preserve">                                </w:t>
        </w:r>
        <w:r w:rsidR="00FB38BB">
          <w:rPr>
            <w:rFonts w:ascii="Times New Roman" w:hAnsi="Times New Roman" w:cs="Times New Roman"/>
            <w:sz w:val="24"/>
            <w:szCs w:val="24"/>
          </w:rPr>
          <w:t xml:space="preserve">                              </w:t>
        </w:r>
        <w:r w:rsidRPr="00477542">
          <w:rPr>
            <w:rFonts w:ascii="Times New Roman" w:hAnsi="Times New Roman" w:cs="Times New Roman"/>
            <w:sz w:val="24"/>
            <w:szCs w:val="24"/>
          </w:rPr>
          <w:fldChar w:fldCharType="begin"/>
        </w:r>
        <w:r w:rsidRPr="00477542">
          <w:rPr>
            <w:rFonts w:ascii="Times New Roman" w:hAnsi="Times New Roman" w:cs="Times New Roman"/>
            <w:sz w:val="24"/>
            <w:szCs w:val="24"/>
          </w:rPr>
          <w:instrText xml:space="preserve"> PAGE   \* MERGEFORMAT </w:instrText>
        </w:r>
        <w:r w:rsidRPr="00477542">
          <w:rPr>
            <w:rFonts w:ascii="Times New Roman" w:hAnsi="Times New Roman" w:cs="Times New Roman"/>
            <w:sz w:val="24"/>
            <w:szCs w:val="24"/>
          </w:rPr>
          <w:fldChar w:fldCharType="separate"/>
        </w:r>
        <w:r w:rsidR="00D31F5E">
          <w:rPr>
            <w:rFonts w:ascii="Times New Roman" w:hAnsi="Times New Roman" w:cs="Times New Roman"/>
            <w:noProof/>
            <w:sz w:val="24"/>
            <w:szCs w:val="24"/>
          </w:rPr>
          <w:t>13</w:t>
        </w:r>
        <w:r w:rsidRPr="00477542">
          <w:rPr>
            <w:rFonts w:ascii="Times New Roman" w:hAnsi="Times New Roman" w:cs="Times New Roman"/>
            <w:noProof/>
            <w:sz w:val="24"/>
            <w:szCs w:val="24"/>
          </w:rPr>
          <w:fldChar w:fldCharType="end"/>
        </w:r>
      </w:p>
    </w:sdtContent>
  </w:sdt>
  <w:p w:rsidR="00477542" w:rsidRPr="00477542" w:rsidRDefault="0047754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23844486"/>
      <w:docPartObj>
        <w:docPartGallery w:val="Page Numbers (Top of Page)"/>
        <w:docPartUnique/>
      </w:docPartObj>
    </w:sdtPr>
    <w:sdtEndPr>
      <w:rPr>
        <w:noProof/>
      </w:rPr>
    </w:sdtEndPr>
    <w:sdtContent>
      <w:p w:rsidR="00477542" w:rsidRPr="00477542" w:rsidRDefault="001E28F7" w:rsidP="00477542">
        <w:pPr>
          <w:pStyle w:val="Header"/>
          <w:rPr>
            <w:rFonts w:ascii="Times New Roman" w:hAnsi="Times New Roman" w:cs="Times New Roman"/>
            <w:sz w:val="24"/>
            <w:szCs w:val="24"/>
          </w:rPr>
        </w:pPr>
        <w:r w:rsidRPr="00477542">
          <w:rPr>
            <w:rFonts w:ascii="Times New Roman" w:hAnsi="Times New Roman" w:cs="Times New Roman"/>
            <w:sz w:val="24"/>
            <w:szCs w:val="24"/>
          </w:rPr>
          <w:t xml:space="preserve">Running head: LUKE CHAPTER 15: THE LOST AND THE FOUND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1DD"/>
    <w:rsid w:val="00047408"/>
    <w:rsid w:val="0005248E"/>
    <w:rsid w:val="00070424"/>
    <w:rsid w:val="000C1CC8"/>
    <w:rsid w:val="000F4E2A"/>
    <w:rsid w:val="00113D7F"/>
    <w:rsid w:val="00136CC6"/>
    <w:rsid w:val="00156F07"/>
    <w:rsid w:val="00185109"/>
    <w:rsid w:val="001C3816"/>
    <w:rsid w:val="001E28F7"/>
    <w:rsid w:val="002819DC"/>
    <w:rsid w:val="003027CA"/>
    <w:rsid w:val="00360831"/>
    <w:rsid w:val="003638CA"/>
    <w:rsid w:val="00386D86"/>
    <w:rsid w:val="003924B3"/>
    <w:rsid w:val="003E22B2"/>
    <w:rsid w:val="004201DD"/>
    <w:rsid w:val="00477542"/>
    <w:rsid w:val="00492DF7"/>
    <w:rsid w:val="004C2672"/>
    <w:rsid w:val="004E18E8"/>
    <w:rsid w:val="00514DAC"/>
    <w:rsid w:val="00521AB6"/>
    <w:rsid w:val="0057000E"/>
    <w:rsid w:val="005A6D6A"/>
    <w:rsid w:val="00625D13"/>
    <w:rsid w:val="00643C87"/>
    <w:rsid w:val="006A7237"/>
    <w:rsid w:val="006B1C88"/>
    <w:rsid w:val="00760844"/>
    <w:rsid w:val="008107BD"/>
    <w:rsid w:val="008353D3"/>
    <w:rsid w:val="00852CBA"/>
    <w:rsid w:val="00877A3D"/>
    <w:rsid w:val="008D57E4"/>
    <w:rsid w:val="00913FD1"/>
    <w:rsid w:val="00A12078"/>
    <w:rsid w:val="00A134E1"/>
    <w:rsid w:val="00A14013"/>
    <w:rsid w:val="00A42929"/>
    <w:rsid w:val="00A66724"/>
    <w:rsid w:val="00AB54B9"/>
    <w:rsid w:val="00AB60F8"/>
    <w:rsid w:val="00BA38FB"/>
    <w:rsid w:val="00BE4465"/>
    <w:rsid w:val="00BF2E39"/>
    <w:rsid w:val="00BF57A6"/>
    <w:rsid w:val="00BF7D75"/>
    <w:rsid w:val="00C40CEA"/>
    <w:rsid w:val="00C44B5E"/>
    <w:rsid w:val="00D00D13"/>
    <w:rsid w:val="00D31F5E"/>
    <w:rsid w:val="00D70084"/>
    <w:rsid w:val="00E43533"/>
    <w:rsid w:val="00E87A10"/>
    <w:rsid w:val="00F41A90"/>
    <w:rsid w:val="00F819C9"/>
    <w:rsid w:val="00FB3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930851-982C-49FF-BCE3-A7A99DE20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542"/>
  </w:style>
  <w:style w:type="paragraph" w:styleId="Footer">
    <w:name w:val="footer"/>
    <w:basedOn w:val="Normal"/>
    <w:link w:val="FooterChar"/>
    <w:uiPriority w:val="99"/>
    <w:unhideWhenUsed/>
    <w:rsid w:val="00477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542"/>
  </w:style>
  <w:style w:type="character" w:styleId="Hyperlink">
    <w:name w:val="Hyperlink"/>
    <w:basedOn w:val="DefaultParagraphFont"/>
    <w:uiPriority w:val="99"/>
    <w:unhideWhenUsed/>
    <w:rsid w:val="00643C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biblescripture.net/Luk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studytools.com/commentaries/matthew-henry-complete/luke/15.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603</TotalTime>
  <Pages>1</Pages>
  <Words>3408</Words>
  <Characters>19429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eric wachaga</cp:lastModifiedBy>
  <cp:revision>9</cp:revision>
  <dcterms:created xsi:type="dcterms:W3CDTF">2018-10-24T07:01:00Z</dcterms:created>
  <dcterms:modified xsi:type="dcterms:W3CDTF">2018-10-24T20:45:00Z</dcterms:modified>
</cp:coreProperties>
</file>